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EE8" w:rsidRDefault="00437EE8">
      <w:pPr>
        <w:rPr>
          <w:rFonts w:ascii="Verdana" w:hAnsi="Verdana"/>
          <w:b/>
          <w:sz w:val="18"/>
          <w:szCs w:val="18"/>
        </w:rPr>
      </w:pPr>
    </w:p>
    <w:p w:rsidR="00186613" w:rsidRPr="00437EE8" w:rsidRDefault="00437EE8">
      <w:pPr>
        <w:rPr>
          <w:rFonts w:ascii="Verdana" w:hAnsi="Verdana"/>
          <w:b/>
          <w:sz w:val="18"/>
          <w:szCs w:val="18"/>
        </w:rPr>
      </w:pPr>
      <w:r w:rsidRPr="00437EE8">
        <w:rPr>
          <w:rFonts w:ascii="Verdana" w:hAnsi="Verdana"/>
          <w:b/>
          <w:sz w:val="18"/>
          <w:szCs w:val="18"/>
        </w:rPr>
        <w:t xml:space="preserve">Tiro a Segno - Coppa del Mondo Rio: </w:t>
      </w:r>
      <w:proofErr w:type="spellStart"/>
      <w:r w:rsidRPr="00437EE8">
        <w:rPr>
          <w:rFonts w:ascii="Verdana" w:hAnsi="Verdana"/>
          <w:b/>
          <w:sz w:val="18"/>
          <w:szCs w:val="18"/>
        </w:rPr>
        <w:t>Omelchuk</w:t>
      </w:r>
      <w:proofErr w:type="spellEnd"/>
      <w:r w:rsidRPr="00437EE8">
        <w:rPr>
          <w:rFonts w:ascii="Verdana" w:hAnsi="Verdana"/>
          <w:b/>
          <w:sz w:val="18"/>
          <w:szCs w:val="18"/>
        </w:rPr>
        <w:t xml:space="preserve"> oro nella pistola libera</w:t>
      </w:r>
    </w:p>
    <w:p w:rsidR="00584031" w:rsidRDefault="00186613">
      <w:r>
        <w:rPr>
          <w:rFonts w:ascii="Verdana" w:hAnsi="Verdana"/>
          <w:sz w:val="18"/>
          <w:szCs w:val="18"/>
        </w:rPr>
        <w:t>Roma, 20 aprile 2016</w:t>
      </w:r>
      <w:r>
        <w:rPr>
          <w:rFonts w:ascii="Verdana" w:hAnsi="Verdana"/>
          <w:sz w:val="18"/>
          <w:szCs w:val="18"/>
        </w:rPr>
        <w:br/>
        <w:t xml:space="preserve">Continua a Rio De Janeiro la trasferta azzurra alla Coppa del Mondo preolimpica. Ieri in gara gli atleti di pistola libera: la competizione è stata vinta da </w:t>
      </w:r>
      <w:proofErr w:type="spellStart"/>
      <w:r>
        <w:rPr>
          <w:rFonts w:ascii="Verdana" w:hAnsi="Verdana"/>
          <w:sz w:val="18"/>
          <w:szCs w:val="18"/>
        </w:rPr>
        <w:t>Oleh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Omelchuk</w:t>
      </w:r>
      <w:proofErr w:type="spellEnd"/>
      <w:r>
        <w:rPr>
          <w:rFonts w:ascii="Verdana" w:hAnsi="Verdana"/>
          <w:sz w:val="18"/>
          <w:szCs w:val="18"/>
        </w:rPr>
        <w:t xml:space="preserve"> (191.3), seguito dal coreano </w:t>
      </w:r>
      <w:proofErr w:type="spellStart"/>
      <w:r>
        <w:rPr>
          <w:rFonts w:ascii="Verdana" w:hAnsi="Verdana"/>
          <w:sz w:val="18"/>
          <w:szCs w:val="18"/>
        </w:rPr>
        <w:t>Jongoh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Jin</w:t>
      </w:r>
      <w:proofErr w:type="spellEnd"/>
      <w:r>
        <w:rPr>
          <w:rFonts w:ascii="Verdana" w:hAnsi="Verdana"/>
          <w:sz w:val="18"/>
          <w:szCs w:val="18"/>
        </w:rPr>
        <w:t xml:space="preserve"> (189.4) e dal cinese </w:t>
      </w:r>
      <w:proofErr w:type="spellStart"/>
      <w:r>
        <w:rPr>
          <w:rFonts w:ascii="Verdana" w:hAnsi="Verdana"/>
          <w:sz w:val="18"/>
          <w:szCs w:val="18"/>
        </w:rPr>
        <w:t>Zhiwei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Wang</w:t>
      </w:r>
      <w:proofErr w:type="spellEnd"/>
      <w:r>
        <w:rPr>
          <w:rFonts w:ascii="Verdana" w:hAnsi="Verdana"/>
          <w:sz w:val="18"/>
          <w:szCs w:val="18"/>
        </w:rPr>
        <w:t xml:space="preserve">. 559 il punteggio necessario per entrare in finale. Miglior piazzamento fra gli azzurri in gara quello di </w:t>
      </w:r>
      <w:r>
        <w:rPr>
          <w:rStyle w:val="Enfasigrassetto"/>
          <w:rFonts w:ascii="Verdana" w:hAnsi="Verdana"/>
          <w:sz w:val="18"/>
          <w:szCs w:val="18"/>
        </w:rPr>
        <w:t>Francesco Bruno</w:t>
      </w:r>
      <w:r>
        <w:rPr>
          <w:rFonts w:ascii="Verdana" w:hAnsi="Verdana"/>
          <w:sz w:val="18"/>
          <w:szCs w:val="18"/>
        </w:rPr>
        <w:t xml:space="preserve"> (Fiamme Gialle) che ha chiuso al 18esimo posto (556). </w:t>
      </w:r>
      <w:r>
        <w:rPr>
          <w:rStyle w:val="Enfasigrassetto"/>
          <w:rFonts w:ascii="Verdana" w:hAnsi="Verdana"/>
          <w:sz w:val="18"/>
          <w:szCs w:val="18"/>
        </w:rPr>
        <w:t>Giuseppe Giordano</w:t>
      </w:r>
      <w:r>
        <w:rPr>
          <w:rFonts w:ascii="Verdana" w:hAnsi="Verdana"/>
          <w:sz w:val="18"/>
          <w:szCs w:val="18"/>
        </w:rPr>
        <w:t xml:space="preserve"> (Esercito) si è piazzato al 29esimo posto (553) mentre </w:t>
      </w:r>
      <w:r>
        <w:rPr>
          <w:rStyle w:val="Enfasigrassetto"/>
          <w:rFonts w:ascii="Verdana" w:hAnsi="Verdana"/>
          <w:sz w:val="18"/>
          <w:szCs w:val="18"/>
        </w:rPr>
        <w:t>Luca Tesconi</w:t>
      </w:r>
      <w:r>
        <w:rPr>
          <w:rFonts w:ascii="Verdana" w:hAnsi="Verdana"/>
          <w:sz w:val="18"/>
          <w:szCs w:val="18"/>
        </w:rPr>
        <w:t xml:space="preserve"> (Carabinieri) al 50esimo (538).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libera</w:t>
        </w:r>
      </w:hyperlink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LIBERA</w:t>
      </w:r>
      <w:r>
        <w:rPr>
          <w:rFonts w:ascii="Verdana" w:hAnsi="Verdana"/>
          <w:sz w:val="15"/>
          <w:szCs w:val="15"/>
        </w:rPr>
        <w:br/>
        <w:t xml:space="preserve">1.OMELCHUK </w:t>
      </w:r>
      <w:proofErr w:type="spellStart"/>
      <w:r>
        <w:rPr>
          <w:rFonts w:ascii="Verdana" w:hAnsi="Verdana"/>
          <w:sz w:val="15"/>
          <w:szCs w:val="15"/>
        </w:rPr>
        <w:t>Oleh</w:t>
      </w:r>
      <w:proofErr w:type="spellEnd"/>
      <w:r>
        <w:rPr>
          <w:rFonts w:ascii="Verdana" w:hAnsi="Verdana"/>
          <w:sz w:val="15"/>
          <w:szCs w:val="15"/>
        </w:rPr>
        <w:t xml:space="preserve"> (UKR) 191.3; 2. JIN </w:t>
      </w:r>
      <w:proofErr w:type="spellStart"/>
      <w:r>
        <w:rPr>
          <w:rFonts w:ascii="Verdana" w:hAnsi="Verdana"/>
          <w:sz w:val="15"/>
          <w:szCs w:val="15"/>
        </w:rPr>
        <w:t>Jongoh</w:t>
      </w:r>
      <w:proofErr w:type="spellEnd"/>
      <w:r>
        <w:rPr>
          <w:rFonts w:ascii="Verdana" w:hAnsi="Verdana"/>
          <w:sz w:val="15"/>
          <w:szCs w:val="15"/>
        </w:rPr>
        <w:t xml:space="preserve"> (KOR) 189.4; 3. WANG </w:t>
      </w:r>
      <w:proofErr w:type="spellStart"/>
      <w:r>
        <w:rPr>
          <w:rFonts w:ascii="Verdana" w:hAnsi="Verdana"/>
          <w:sz w:val="15"/>
          <w:szCs w:val="15"/>
        </w:rPr>
        <w:t>Zhiwei</w:t>
      </w:r>
      <w:proofErr w:type="spellEnd"/>
      <w:r>
        <w:rPr>
          <w:rFonts w:ascii="Verdana" w:hAnsi="Verdana"/>
          <w:sz w:val="15"/>
          <w:szCs w:val="15"/>
        </w:rPr>
        <w:t xml:space="preserve"> (CHN); 18. BRUNO Francesco (ITA) 556; 29. GIORDANO Giuseppe (ITA) 553; 50. TESCONI Luca (ITA) 538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81D" w:rsidRDefault="0099681D" w:rsidP="00186613">
      <w:pPr>
        <w:spacing w:after="0" w:line="240" w:lineRule="auto"/>
      </w:pPr>
      <w:r>
        <w:separator/>
      </w:r>
    </w:p>
  </w:endnote>
  <w:endnote w:type="continuationSeparator" w:id="0">
    <w:p w:rsidR="0099681D" w:rsidRDefault="0099681D" w:rsidP="00186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81D" w:rsidRDefault="0099681D" w:rsidP="00186613">
      <w:pPr>
        <w:spacing w:after="0" w:line="240" w:lineRule="auto"/>
      </w:pPr>
      <w:r>
        <w:separator/>
      </w:r>
    </w:p>
  </w:footnote>
  <w:footnote w:type="continuationSeparator" w:id="0">
    <w:p w:rsidR="0099681D" w:rsidRDefault="0099681D" w:rsidP="00186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613" w:rsidRDefault="00186613" w:rsidP="00186613">
    <w:pPr>
      <w:pStyle w:val="Intestazione"/>
      <w:jc w:val="center"/>
    </w:pPr>
    <w:r w:rsidRPr="00186613">
      <w:drawing>
        <wp:inline distT="0" distB="0" distL="0" distR="0">
          <wp:extent cx="885825" cy="885825"/>
          <wp:effectExtent l="19050" t="0" r="9525" b="0"/>
          <wp:docPr id="15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6613"/>
    <w:rsid w:val="00186613"/>
    <w:rsid w:val="00437EE8"/>
    <w:rsid w:val="00584031"/>
    <w:rsid w:val="0099681D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18661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18661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866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86613"/>
  </w:style>
  <w:style w:type="paragraph" w:styleId="Pidipagina">
    <w:name w:val="footer"/>
    <w:basedOn w:val="Normale"/>
    <w:link w:val="PidipaginaCarattere"/>
    <w:uiPriority w:val="99"/>
    <w:semiHidden/>
    <w:unhideWhenUsed/>
    <w:rsid w:val="001866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8661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866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866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2&amp;resultkey=3b3b303b465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2016-05-26T09:01:00Z</dcterms:created>
  <dcterms:modified xsi:type="dcterms:W3CDTF">2016-05-26T09:02:00Z</dcterms:modified>
</cp:coreProperties>
</file>