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CFF" w:rsidRDefault="00951CFF">
      <w:pPr>
        <w:rPr>
          <w:rFonts w:ascii="Verdana" w:hAnsi="Verdana"/>
          <w:sz w:val="18"/>
          <w:szCs w:val="18"/>
        </w:rPr>
      </w:pPr>
    </w:p>
    <w:p w:rsidR="00951CFF" w:rsidRPr="008246A8" w:rsidRDefault="008246A8">
      <w:pPr>
        <w:rPr>
          <w:rFonts w:ascii="Verdana" w:hAnsi="Verdana"/>
          <w:b/>
          <w:sz w:val="18"/>
          <w:szCs w:val="18"/>
        </w:rPr>
      </w:pPr>
      <w:r w:rsidRPr="008246A8">
        <w:rPr>
          <w:rFonts w:ascii="Verdana" w:hAnsi="Verdana"/>
          <w:b/>
          <w:sz w:val="18"/>
          <w:szCs w:val="18"/>
        </w:rPr>
        <w:t xml:space="preserve">Tiro a Segno - Europei </w:t>
      </w:r>
      <w:proofErr w:type="spellStart"/>
      <w:r w:rsidRPr="008246A8">
        <w:rPr>
          <w:rFonts w:ascii="Verdana" w:hAnsi="Verdana"/>
          <w:b/>
          <w:sz w:val="18"/>
          <w:szCs w:val="18"/>
        </w:rPr>
        <w:t>Gyor</w:t>
      </w:r>
      <w:proofErr w:type="spellEnd"/>
      <w:r w:rsidRPr="008246A8">
        <w:rPr>
          <w:rFonts w:ascii="Verdana" w:hAnsi="Verdana"/>
          <w:b/>
          <w:sz w:val="18"/>
          <w:szCs w:val="18"/>
        </w:rPr>
        <w:t xml:space="preserve">: Europei </w:t>
      </w:r>
      <w:proofErr w:type="spellStart"/>
      <w:r w:rsidRPr="008246A8">
        <w:rPr>
          <w:rFonts w:ascii="Verdana" w:hAnsi="Verdana"/>
          <w:b/>
          <w:sz w:val="18"/>
          <w:szCs w:val="18"/>
        </w:rPr>
        <w:t>Gyor</w:t>
      </w:r>
      <w:proofErr w:type="spellEnd"/>
      <w:r w:rsidRPr="008246A8">
        <w:rPr>
          <w:rFonts w:ascii="Verdana" w:hAnsi="Verdana"/>
          <w:b/>
          <w:sz w:val="18"/>
          <w:szCs w:val="18"/>
        </w:rPr>
        <w:t xml:space="preserve">: gli ori di </w:t>
      </w:r>
      <w:proofErr w:type="spellStart"/>
      <w:r w:rsidRPr="008246A8">
        <w:rPr>
          <w:rFonts w:ascii="Verdana" w:hAnsi="Verdana"/>
          <w:b/>
          <w:sz w:val="18"/>
          <w:szCs w:val="18"/>
        </w:rPr>
        <w:t>Kostevych</w:t>
      </w:r>
      <w:proofErr w:type="spellEnd"/>
      <w:r w:rsidRPr="008246A8">
        <w:rPr>
          <w:rFonts w:ascii="Verdana" w:hAnsi="Verdana"/>
          <w:b/>
          <w:sz w:val="18"/>
          <w:szCs w:val="18"/>
        </w:rPr>
        <w:t xml:space="preserve"> e </w:t>
      </w:r>
      <w:proofErr w:type="spellStart"/>
      <w:r w:rsidRPr="008246A8">
        <w:rPr>
          <w:rFonts w:ascii="Verdana" w:hAnsi="Verdana"/>
          <w:b/>
          <w:sz w:val="18"/>
          <w:szCs w:val="18"/>
        </w:rPr>
        <w:t>Kamenskiy</w:t>
      </w:r>
      <w:proofErr w:type="spellEnd"/>
      <w:r w:rsidRPr="008246A8">
        <w:rPr>
          <w:rFonts w:ascii="Verdana" w:hAnsi="Verdana"/>
          <w:b/>
          <w:sz w:val="18"/>
          <w:szCs w:val="18"/>
        </w:rPr>
        <w:t xml:space="preserve"> chiudono l'edizione 2016</w:t>
      </w:r>
    </w:p>
    <w:p w:rsidR="00584031" w:rsidRDefault="00951CFF">
      <w:proofErr w:type="spellStart"/>
      <w:r>
        <w:rPr>
          <w:rFonts w:ascii="Verdana" w:hAnsi="Verdana"/>
          <w:sz w:val="18"/>
          <w:szCs w:val="18"/>
        </w:rPr>
        <w:t>Gyor</w:t>
      </w:r>
      <w:proofErr w:type="spellEnd"/>
      <w:r>
        <w:rPr>
          <w:rFonts w:ascii="Verdana" w:hAnsi="Verdana"/>
          <w:sz w:val="18"/>
          <w:szCs w:val="18"/>
        </w:rPr>
        <w:t>, 27 febbraio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Ultima giornata di gare ai Campionati Europei a 10 metri di </w:t>
      </w:r>
      <w:proofErr w:type="spellStart"/>
      <w:r>
        <w:rPr>
          <w:rFonts w:ascii="Verdana" w:hAnsi="Verdana"/>
          <w:sz w:val="18"/>
          <w:szCs w:val="18"/>
        </w:rPr>
        <w:t>Gyor</w:t>
      </w:r>
      <w:proofErr w:type="spellEnd"/>
      <w:r>
        <w:rPr>
          <w:rFonts w:ascii="Verdana" w:hAnsi="Verdana"/>
          <w:sz w:val="18"/>
          <w:szCs w:val="18"/>
        </w:rPr>
        <w:t xml:space="preserve">. Questa mattina si sono sfidate sulle linee di tiro del poligono ungherese le atlete di pistola ad aria compressa. La gara è stata vinta dall'ucraina </w:t>
      </w:r>
      <w:proofErr w:type="spellStart"/>
      <w:r>
        <w:rPr>
          <w:rFonts w:ascii="Verdana" w:hAnsi="Verdana"/>
          <w:sz w:val="18"/>
          <w:szCs w:val="18"/>
        </w:rPr>
        <w:t>Olena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Kostevych</w:t>
      </w:r>
      <w:proofErr w:type="spellEnd"/>
      <w:r>
        <w:rPr>
          <w:rFonts w:ascii="Verdana" w:hAnsi="Verdana"/>
          <w:sz w:val="18"/>
          <w:szCs w:val="18"/>
        </w:rPr>
        <w:t xml:space="preserve"> (200.9) che si è lasciata alle spalle la bulgara </w:t>
      </w:r>
      <w:proofErr w:type="spellStart"/>
      <w:r>
        <w:rPr>
          <w:rFonts w:ascii="Verdana" w:hAnsi="Verdana"/>
          <w:sz w:val="18"/>
          <w:szCs w:val="18"/>
        </w:rPr>
        <w:t>Antoaneta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Boneva</w:t>
      </w:r>
      <w:proofErr w:type="spellEnd"/>
      <w:r>
        <w:rPr>
          <w:rFonts w:ascii="Verdana" w:hAnsi="Verdana"/>
          <w:sz w:val="18"/>
          <w:szCs w:val="18"/>
        </w:rPr>
        <w:t xml:space="preserve"> (199.0) e la serba </w:t>
      </w:r>
      <w:proofErr w:type="spellStart"/>
      <w:r>
        <w:rPr>
          <w:rFonts w:ascii="Verdana" w:hAnsi="Verdana"/>
          <w:sz w:val="18"/>
          <w:szCs w:val="18"/>
        </w:rPr>
        <w:t>Zorana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Arunovic</w:t>
      </w:r>
      <w:proofErr w:type="spellEnd"/>
      <w:r>
        <w:rPr>
          <w:rFonts w:ascii="Verdana" w:hAnsi="Verdana"/>
          <w:sz w:val="18"/>
          <w:szCs w:val="18"/>
        </w:rPr>
        <w:t xml:space="preserve">. Migliore prestazione fra le azzurre in gara quella di </w:t>
      </w:r>
      <w:r>
        <w:rPr>
          <w:rStyle w:val="Enfasigrassetto"/>
          <w:rFonts w:ascii="Verdana" w:hAnsi="Verdana"/>
          <w:sz w:val="18"/>
          <w:szCs w:val="18"/>
        </w:rPr>
        <w:t xml:space="preserve">Susanna Ricci </w:t>
      </w:r>
      <w:r>
        <w:rPr>
          <w:rFonts w:ascii="Verdana" w:hAnsi="Verdana"/>
          <w:sz w:val="18"/>
          <w:szCs w:val="18"/>
        </w:rPr>
        <w:t xml:space="preserve">(Torino) che ha chiuso al 19esimo posto (378). La compagna di squadra </w:t>
      </w:r>
      <w:r>
        <w:rPr>
          <w:rStyle w:val="Enfasigrassetto"/>
          <w:rFonts w:ascii="Verdana" w:hAnsi="Verdana"/>
          <w:sz w:val="18"/>
          <w:szCs w:val="18"/>
        </w:rPr>
        <w:t xml:space="preserve">Giustina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Chiaberto</w:t>
      </w:r>
      <w:proofErr w:type="spellEnd"/>
      <w:r>
        <w:rPr>
          <w:rFonts w:ascii="Verdana" w:hAnsi="Verdana"/>
          <w:sz w:val="18"/>
          <w:szCs w:val="18"/>
        </w:rPr>
        <w:t xml:space="preserve"> si è fermata al 50esimo posto (368).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La carabina 10 metri uomini ha ufficialmente chiuso le competizioni con la vittoria del russo </w:t>
      </w:r>
      <w:proofErr w:type="spellStart"/>
      <w:r>
        <w:rPr>
          <w:rFonts w:ascii="Verdana" w:hAnsi="Verdana"/>
          <w:sz w:val="18"/>
          <w:szCs w:val="18"/>
        </w:rPr>
        <w:t>Sergey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Kamenskiy</w:t>
      </w:r>
      <w:proofErr w:type="spellEnd"/>
      <w:r>
        <w:rPr>
          <w:rFonts w:ascii="Verdana" w:hAnsi="Verdana"/>
          <w:sz w:val="18"/>
          <w:szCs w:val="18"/>
        </w:rPr>
        <w:t xml:space="preserve"> (207.2). Dietro di lui il bielorusso </w:t>
      </w:r>
      <w:proofErr w:type="spellStart"/>
      <w:r>
        <w:rPr>
          <w:rFonts w:ascii="Verdana" w:hAnsi="Verdana"/>
          <w:sz w:val="18"/>
          <w:szCs w:val="18"/>
        </w:rPr>
        <w:t>Illia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Charheika</w:t>
      </w:r>
      <w:proofErr w:type="spellEnd"/>
      <w:r>
        <w:rPr>
          <w:rFonts w:ascii="Verdana" w:hAnsi="Verdana"/>
          <w:sz w:val="18"/>
          <w:szCs w:val="18"/>
        </w:rPr>
        <w:t xml:space="preserve"> (206.4) e il croato </w:t>
      </w:r>
      <w:proofErr w:type="spellStart"/>
      <w:r>
        <w:rPr>
          <w:rFonts w:ascii="Verdana" w:hAnsi="Verdana"/>
          <w:sz w:val="18"/>
          <w:szCs w:val="18"/>
        </w:rPr>
        <w:t>Petar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Gorsa</w:t>
      </w:r>
      <w:proofErr w:type="spellEnd"/>
      <w:r>
        <w:rPr>
          <w:rFonts w:ascii="Verdana" w:hAnsi="Verdana"/>
          <w:sz w:val="18"/>
          <w:szCs w:val="18"/>
        </w:rPr>
        <w:t xml:space="preserve">.  Tra gli azzurri in gara spicca la prestazione di </w:t>
      </w:r>
      <w:r>
        <w:rPr>
          <w:rStyle w:val="Enfasigrassetto"/>
          <w:rFonts w:ascii="Verdana" w:hAnsi="Verdana"/>
          <w:sz w:val="18"/>
          <w:szCs w:val="18"/>
        </w:rPr>
        <w:t xml:space="preserve">Lorenzo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Bacci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(Fiamme Oro), che è riuscito nelle ultime serie a recuperare chiudendo al 15esimo posto (623.0). </w:t>
      </w:r>
      <w:r>
        <w:rPr>
          <w:rStyle w:val="Enfasigrassetto"/>
          <w:rFonts w:ascii="Verdana" w:hAnsi="Verdana"/>
          <w:sz w:val="18"/>
          <w:szCs w:val="18"/>
        </w:rPr>
        <w:t>Enrico Pappalardo</w:t>
      </w:r>
      <w:r>
        <w:rPr>
          <w:rFonts w:ascii="Verdana" w:hAnsi="Verdana"/>
          <w:sz w:val="18"/>
          <w:szCs w:val="18"/>
        </w:rPr>
        <w:t xml:space="preserve"> (Marina) si è fermato al 24esimo posto (618.5) mentre </w:t>
      </w:r>
      <w:r>
        <w:rPr>
          <w:rStyle w:val="Enfasigrassetto"/>
          <w:rFonts w:ascii="Verdana" w:hAnsi="Verdana"/>
          <w:sz w:val="18"/>
          <w:szCs w:val="18"/>
        </w:rPr>
        <w:t xml:space="preserve">Simon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Weithaler</w:t>
      </w:r>
      <w:proofErr w:type="spellEnd"/>
      <w:r>
        <w:rPr>
          <w:rFonts w:ascii="Verdana" w:hAnsi="Verdana"/>
          <w:sz w:val="18"/>
          <w:szCs w:val="18"/>
        </w:rPr>
        <w:t xml:space="preserve"> (Esercito) è al 43esimo (618.5). 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I Campionati di </w:t>
      </w:r>
      <w:proofErr w:type="spellStart"/>
      <w:r>
        <w:rPr>
          <w:rFonts w:ascii="Verdana" w:hAnsi="Verdana"/>
          <w:sz w:val="18"/>
          <w:szCs w:val="18"/>
        </w:rPr>
        <w:t>Gyor</w:t>
      </w:r>
      <w:proofErr w:type="spellEnd"/>
      <w:r>
        <w:rPr>
          <w:rFonts w:ascii="Verdana" w:hAnsi="Verdana"/>
          <w:sz w:val="18"/>
          <w:szCs w:val="18"/>
        </w:rPr>
        <w:t xml:space="preserve"> rappresentavano l'ultima opportunità per vincere i pass per i Giochi Olimpici di Rio.</w:t>
      </w:r>
      <w:r>
        <w:rPr>
          <w:rFonts w:ascii="Verdana" w:hAnsi="Verdana"/>
          <w:sz w:val="18"/>
          <w:szCs w:val="18"/>
        </w:rPr>
        <w:br/>
        <w:t xml:space="preserve">La squadra azzurra ha al suo attivo 5 carte olimpiche conquistate grazie alle prestazioni di Petra </w:t>
      </w:r>
      <w:proofErr w:type="spellStart"/>
      <w:r>
        <w:rPr>
          <w:rFonts w:ascii="Verdana" w:hAnsi="Verdana"/>
          <w:sz w:val="18"/>
          <w:szCs w:val="18"/>
        </w:rPr>
        <w:t>Zublasing</w:t>
      </w:r>
      <w:proofErr w:type="spellEnd"/>
      <w:r>
        <w:rPr>
          <w:rFonts w:ascii="Verdana" w:hAnsi="Verdana"/>
          <w:sz w:val="18"/>
          <w:szCs w:val="18"/>
        </w:rPr>
        <w:t xml:space="preserve"> (Carabinieri), Marco De Nicolo (Fiamme Gialle) e Niccolò Campriani (Fiamme Gialle) - che vinsero la carta ai Mondiali di Granada del 2014 - Giuseppe Giordano (Esercito) - che ottenne il pass alla Coppa del Mondo di Monaco nel 2015 - e Francesco Bruno (Fiamme Gialle), che conquistò la carta agli Campionati Europei di </w:t>
      </w:r>
      <w:proofErr w:type="spellStart"/>
      <w:r>
        <w:rPr>
          <w:rFonts w:ascii="Verdana" w:hAnsi="Verdana"/>
          <w:sz w:val="18"/>
          <w:szCs w:val="18"/>
        </w:rPr>
        <w:t>Maribor</w:t>
      </w:r>
      <w:proofErr w:type="spellEnd"/>
      <w:r>
        <w:rPr>
          <w:rFonts w:ascii="Verdana" w:hAnsi="Verdana"/>
          <w:sz w:val="18"/>
          <w:szCs w:val="18"/>
        </w:rPr>
        <w:t xml:space="preserve"> 2015.</w:t>
      </w:r>
      <w:r>
        <w:br/>
      </w:r>
      <w: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10 METRI DONNE</w:t>
      </w:r>
      <w:r>
        <w:rPr>
          <w:rFonts w:ascii="Verdana" w:hAnsi="Verdana"/>
          <w:sz w:val="15"/>
          <w:szCs w:val="15"/>
        </w:rPr>
        <w:br/>
        <w:t xml:space="preserve">1.KOSTEVYCH </w:t>
      </w:r>
      <w:proofErr w:type="spellStart"/>
      <w:r>
        <w:rPr>
          <w:rFonts w:ascii="Verdana" w:hAnsi="Verdana"/>
          <w:sz w:val="15"/>
          <w:szCs w:val="15"/>
        </w:rPr>
        <w:t>Olena</w:t>
      </w:r>
      <w:proofErr w:type="spellEnd"/>
      <w:r>
        <w:rPr>
          <w:rFonts w:ascii="Verdana" w:hAnsi="Verdana"/>
          <w:sz w:val="15"/>
          <w:szCs w:val="15"/>
        </w:rPr>
        <w:t xml:space="preserve"> (UKR) 200.9 - 388;2. BONEVA </w:t>
      </w:r>
      <w:proofErr w:type="spellStart"/>
      <w:r>
        <w:rPr>
          <w:rFonts w:ascii="Verdana" w:hAnsi="Verdana"/>
          <w:sz w:val="15"/>
          <w:szCs w:val="15"/>
        </w:rPr>
        <w:t>Antoaneta</w:t>
      </w:r>
      <w:proofErr w:type="spellEnd"/>
      <w:r>
        <w:rPr>
          <w:rFonts w:ascii="Verdana" w:hAnsi="Verdana"/>
          <w:sz w:val="15"/>
          <w:szCs w:val="15"/>
        </w:rPr>
        <w:t xml:space="preserve"> (BUL) 199.0 - 385; 3. ARUNOVIC </w:t>
      </w:r>
      <w:proofErr w:type="spellStart"/>
      <w:r>
        <w:rPr>
          <w:rFonts w:ascii="Verdana" w:hAnsi="Verdana"/>
          <w:sz w:val="15"/>
          <w:szCs w:val="15"/>
        </w:rPr>
        <w:t>Zorana</w:t>
      </w:r>
      <w:proofErr w:type="spellEnd"/>
      <w:r>
        <w:rPr>
          <w:rFonts w:ascii="Verdana" w:hAnsi="Verdana"/>
          <w:sz w:val="15"/>
          <w:szCs w:val="15"/>
        </w:rPr>
        <w:t xml:space="preserve"> (SRB) 381; 19.RICCI Susanna (ITA) 378; 50.CHIABERTO Giustina (ITA) 368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10 METRI UOMINI</w:t>
      </w:r>
      <w:r>
        <w:rPr>
          <w:rFonts w:ascii="Verdana" w:hAnsi="Verdana"/>
          <w:sz w:val="15"/>
          <w:szCs w:val="15"/>
        </w:rPr>
        <w:br/>
        <w:t xml:space="preserve">1.KAMENSKIY </w:t>
      </w:r>
      <w:proofErr w:type="spellStart"/>
      <w:r>
        <w:rPr>
          <w:rFonts w:ascii="Verdana" w:hAnsi="Verdana"/>
          <w:sz w:val="15"/>
          <w:szCs w:val="15"/>
        </w:rPr>
        <w:t>Sergey</w:t>
      </w:r>
      <w:proofErr w:type="spellEnd"/>
      <w:r>
        <w:rPr>
          <w:rFonts w:ascii="Verdana" w:hAnsi="Verdana"/>
          <w:sz w:val="15"/>
          <w:szCs w:val="15"/>
        </w:rPr>
        <w:t xml:space="preserve"> (RUS) 207.2 -627.8;2. CHARHEIKA </w:t>
      </w:r>
      <w:proofErr w:type="spellStart"/>
      <w:r>
        <w:rPr>
          <w:rFonts w:ascii="Verdana" w:hAnsi="Verdana"/>
          <w:sz w:val="15"/>
          <w:szCs w:val="15"/>
        </w:rPr>
        <w:t>Illia</w:t>
      </w:r>
      <w:proofErr w:type="spellEnd"/>
      <w:r>
        <w:rPr>
          <w:rFonts w:ascii="Verdana" w:hAnsi="Verdana"/>
          <w:sz w:val="15"/>
          <w:szCs w:val="15"/>
        </w:rPr>
        <w:t xml:space="preserve"> (BLR) 206.4- 627.1; 3. GORSA </w:t>
      </w:r>
      <w:proofErr w:type="spellStart"/>
      <w:r>
        <w:rPr>
          <w:rFonts w:ascii="Verdana" w:hAnsi="Verdana"/>
          <w:sz w:val="15"/>
          <w:szCs w:val="15"/>
        </w:rPr>
        <w:t>Petar</w:t>
      </w:r>
      <w:proofErr w:type="spellEnd"/>
      <w:r>
        <w:rPr>
          <w:rFonts w:ascii="Verdana" w:hAnsi="Verdana"/>
          <w:sz w:val="15"/>
          <w:szCs w:val="15"/>
        </w:rPr>
        <w:t xml:space="preserve"> (CRO) 627.3; 15.BACCI Lorenzo (ITA) 623.0; 24.PAPPALARDO Enrico (ITA) 622.0; 43. WEITHALER Simon (ITA) 618.5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30DF" w:rsidRDefault="004330DF" w:rsidP="00951CFF">
      <w:pPr>
        <w:spacing w:after="0" w:line="240" w:lineRule="auto"/>
      </w:pPr>
      <w:r>
        <w:separator/>
      </w:r>
    </w:p>
  </w:endnote>
  <w:endnote w:type="continuationSeparator" w:id="0">
    <w:p w:rsidR="004330DF" w:rsidRDefault="004330DF" w:rsidP="00951C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30DF" w:rsidRDefault="004330DF" w:rsidP="00951CFF">
      <w:pPr>
        <w:spacing w:after="0" w:line="240" w:lineRule="auto"/>
      </w:pPr>
      <w:r>
        <w:separator/>
      </w:r>
    </w:p>
  </w:footnote>
  <w:footnote w:type="continuationSeparator" w:id="0">
    <w:p w:rsidR="004330DF" w:rsidRDefault="004330DF" w:rsidP="00951C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CFF" w:rsidRDefault="00951CFF" w:rsidP="00951CFF">
    <w:pPr>
      <w:pStyle w:val="Intestazione"/>
      <w:jc w:val="center"/>
    </w:pPr>
    <w:r w:rsidRPr="00951CFF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4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51CFF"/>
    <w:rsid w:val="004330DF"/>
    <w:rsid w:val="00584031"/>
    <w:rsid w:val="006E53A9"/>
    <w:rsid w:val="008246A8"/>
    <w:rsid w:val="00951CFF"/>
    <w:rsid w:val="00BA30E5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951CFF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51CF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51CFF"/>
  </w:style>
  <w:style w:type="paragraph" w:styleId="Pidipagina">
    <w:name w:val="footer"/>
    <w:basedOn w:val="Normale"/>
    <w:link w:val="PidipaginaCarattere"/>
    <w:uiPriority w:val="99"/>
    <w:semiHidden/>
    <w:unhideWhenUsed/>
    <w:rsid w:val="00951CF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51CF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1C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1C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324</Words>
  <Characters>1853</Characters>
  <Application>Microsoft Office Word</Application>
  <DocSecurity>0</DocSecurity>
  <Lines>15</Lines>
  <Paragraphs>4</Paragraphs>
  <ScaleCrop>false</ScaleCrop>
  <Company/>
  <LinksUpToDate>false</LinksUpToDate>
  <CharactersWithSpaces>2173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2016-05-25T10:02:00Z</dcterms:created>
  <dcterms:modified xsi:type="dcterms:W3CDTF">2016-05-25T10:09:00Z</dcterms:modified>
</cp:coreProperties>
</file>