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1AE7" w:rsidRPr="00BA1AE7" w:rsidRDefault="00BA1AE7" w:rsidP="00BA1AE7">
      <w:pPr>
        <w:pStyle w:val="NormaleWeb"/>
        <w:rPr>
          <w:rFonts w:ascii="Verdana" w:hAnsi="Verdana"/>
          <w:b/>
          <w:sz w:val="18"/>
          <w:szCs w:val="18"/>
        </w:rPr>
      </w:pPr>
      <w:r w:rsidRPr="00BA1AE7">
        <w:rPr>
          <w:rFonts w:ascii="Verdana" w:hAnsi="Verdana"/>
          <w:b/>
          <w:sz w:val="18"/>
          <w:szCs w:val="18"/>
        </w:rPr>
        <w:t>Tiro a Segno - Europei juniores: i primi risultati</w:t>
      </w:r>
    </w:p>
    <w:p w:rsidR="00BA1AE7" w:rsidRDefault="00BA1AE7" w:rsidP="00BA1AE7">
      <w:pPr>
        <w:pStyle w:val="NormaleWeb"/>
      </w:pPr>
      <w:r>
        <w:rPr>
          <w:rFonts w:ascii="Verdana" w:hAnsi="Verdana"/>
          <w:sz w:val="18"/>
          <w:szCs w:val="18"/>
        </w:rPr>
        <w:t>Roma, 16 giugno 2016</w:t>
      </w:r>
      <w:r>
        <w:br/>
      </w:r>
      <w:r>
        <w:br/>
      </w:r>
      <w:r>
        <w:rPr>
          <w:rFonts w:ascii="Verdana" w:hAnsi="Verdana"/>
          <w:sz w:val="18"/>
          <w:szCs w:val="18"/>
        </w:rPr>
        <w:t xml:space="preserve">Concluse a Tallinn le prime competizioni ai Campionati Europei a fuoco di Tiro a Segno. Nella carabina libera a terra juniores uomini la gara è stata vinta dall'ungherese </w:t>
      </w:r>
      <w:proofErr w:type="spellStart"/>
      <w:r>
        <w:rPr>
          <w:rFonts w:ascii="Verdana" w:hAnsi="Verdana"/>
          <w:sz w:val="18"/>
          <w:szCs w:val="18"/>
        </w:rPr>
        <w:t>Istvan</w:t>
      </w:r>
      <w:proofErr w:type="spellEnd"/>
      <w:r>
        <w:rPr>
          <w:rFonts w:ascii="Verdana" w:hAnsi="Verdana"/>
          <w:sz w:val="18"/>
          <w:szCs w:val="18"/>
        </w:rPr>
        <w:t xml:space="preserve"> Peni (209.0; 624.1) che si è lasciato alle spalle il polacco Philip </w:t>
      </w:r>
      <w:proofErr w:type="spellStart"/>
      <w:r>
        <w:rPr>
          <w:rFonts w:ascii="Verdana" w:hAnsi="Verdana"/>
          <w:sz w:val="18"/>
          <w:szCs w:val="18"/>
        </w:rPr>
        <w:t>Smol</w:t>
      </w:r>
      <w:proofErr w:type="spellEnd"/>
      <w:r>
        <w:rPr>
          <w:rFonts w:ascii="Verdana" w:hAnsi="Verdana"/>
          <w:sz w:val="18"/>
          <w:szCs w:val="18"/>
        </w:rPr>
        <w:t xml:space="preserve"> (206.1; 618.3) ed il norvegese Benjamin </w:t>
      </w:r>
      <w:proofErr w:type="spellStart"/>
      <w:r>
        <w:rPr>
          <w:rFonts w:ascii="Verdana" w:hAnsi="Verdana"/>
          <w:sz w:val="18"/>
          <w:szCs w:val="18"/>
        </w:rPr>
        <w:t>Tingsrud</w:t>
      </w:r>
      <w:proofErr w:type="spellEnd"/>
      <w:r>
        <w:rPr>
          <w:rFonts w:ascii="Verdana" w:hAnsi="Verdana"/>
          <w:sz w:val="18"/>
          <w:szCs w:val="18"/>
        </w:rPr>
        <w:t xml:space="preserve"> (628.4). Miglior azzurro in gara </w:t>
      </w:r>
      <w:r>
        <w:rPr>
          <w:rStyle w:val="Enfasigrassetto"/>
          <w:rFonts w:ascii="Verdana" w:hAnsi="Verdana"/>
          <w:sz w:val="18"/>
          <w:szCs w:val="18"/>
        </w:rPr>
        <w:t xml:space="preserve">Riccardo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Armiraglio</w:t>
      </w:r>
      <w:proofErr w:type="spellEnd"/>
      <w:r>
        <w:rPr>
          <w:rFonts w:ascii="Verdana" w:hAnsi="Verdana"/>
          <w:sz w:val="18"/>
          <w:szCs w:val="18"/>
        </w:rPr>
        <w:t xml:space="preserve"> (Monza) che ha chiuso all'11esimo posto (617.2).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libera a terra juniores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Nella pistola libera medaglia d'oro per il tedesco Simon Weiss (185.5; 543), argento per il russo </w:t>
      </w:r>
      <w:proofErr w:type="spellStart"/>
      <w:r>
        <w:rPr>
          <w:rFonts w:ascii="Verdana" w:hAnsi="Verdana"/>
          <w:sz w:val="18"/>
          <w:szCs w:val="18"/>
        </w:rPr>
        <w:t>Artem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Chernousov</w:t>
      </w:r>
      <w:proofErr w:type="spellEnd"/>
      <w:r>
        <w:rPr>
          <w:rFonts w:ascii="Verdana" w:hAnsi="Verdana"/>
          <w:sz w:val="18"/>
          <w:szCs w:val="18"/>
        </w:rPr>
        <w:t xml:space="preserve"> (183.8; 543), bronzo per l'ucraino </w:t>
      </w:r>
      <w:proofErr w:type="spellStart"/>
      <w:r>
        <w:rPr>
          <w:rFonts w:ascii="Verdana" w:hAnsi="Verdana"/>
          <w:sz w:val="18"/>
          <w:szCs w:val="18"/>
        </w:rPr>
        <w:t>Oleksandr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Samostrol</w:t>
      </w:r>
      <w:proofErr w:type="spellEnd"/>
      <w:r>
        <w:rPr>
          <w:rFonts w:ascii="Verdana" w:hAnsi="Verdana"/>
          <w:sz w:val="18"/>
          <w:szCs w:val="18"/>
        </w:rPr>
        <w:t xml:space="preserve"> (538). Fra gli italiani in gara spicca la prestazione di </w:t>
      </w:r>
      <w:r>
        <w:rPr>
          <w:rStyle w:val="Enfasigrassetto"/>
          <w:rFonts w:ascii="Verdana" w:hAnsi="Verdana"/>
          <w:sz w:val="18"/>
          <w:szCs w:val="18"/>
        </w:rPr>
        <w:t>Paolo Monna</w:t>
      </w:r>
      <w:r>
        <w:rPr>
          <w:rFonts w:ascii="Verdana" w:hAnsi="Verdana"/>
          <w:sz w:val="18"/>
          <w:szCs w:val="18"/>
        </w:rPr>
        <w:t xml:space="preserve"> (</w:t>
      </w:r>
      <w:proofErr w:type="spellStart"/>
      <w:r>
        <w:rPr>
          <w:rFonts w:ascii="Verdana" w:hAnsi="Verdana"/>
          <w:sz w:val="18"/>
          <w:szCs w:val="18"/>
        </w:rPr>
        <w:t>Carovigno</w:t>
      </w:r>
      <w:proofErr w:type="spellEnd"/>
      <w:r>
        <w:rPr>
          <w:rFonts w:ascii="Verdana" w:hAnsi="Verdana"/>
          <w:sz w:val="18"/>
          <w:szCs w:val="18"/>
        </w:rPr>
        <w:t>) al 14esimo posto (533). 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7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libera juniores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>Domani saranno in gara gli atleti di pistola automatica e le tiratrici di pistola sportiva.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CARABINA LIBERA A TERRA JUNIORES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PENI </w:t>
      </w:r>
      <w:proofErr w:type="spellStart"/>
      <w:r>
        <w:rPr>
          <w:rFonts w:ascii="Verdana" w:hAnsi="Verdana"/>
          <w:sz w:val="15"/>
          <w:szCs w:val="15"/>
        </w:rPr>
        <w:t>Istvan</w:t>
      </w:r>
      <w:proofErr w:type="spellEnd"/>
      <w:r>
        <w:rPr>
          <w:rFonts w:ascii="Verdana" w:hAnsi="Verdana"/>
          <w:sz w:val="15"/>
          <w:szCs w:val="15"/>
        </w:rPr>
        <w:t xml:space="preserve"> (HUN) 209.0- 624.1; 2. SMOL Philip (POL) 206.1- 618.3; 3. TINGSRUD Benjamin (NOR) 628.4; 11. ARMIRAGLIO Riccardo (ITA) 617.2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LIBERA JUNIORES UOMINI</w:t>
      </w:r>
      <w:r>
        <w:rPr>
          <w:rFonts w:ascii="Verdana" w:hAnsi="Verdana"/>
          <w:sz w:val="15"/>
          <w:szCs w:val="15"/>
        </w:rPr>
        <w:br/>
      </w:r>
      <w:r>
        <w:rPr>
          <w:rFonts w:ascii="Verdana" w:hAnsi="Verdana"/>
          <w:sz w:val="15"/>
          <w:szCs w:val="15"/>
        </w:rPr>
        <w:br/>
        <w:t xml:space="preserve">1. WEISS Simon (GER) 185.5 - 543; 2. CHERNOUSOV </w:t>
      </w:r>
      <w:proofErr w:type="spellStart"/>
      <w:r>
        <w:rPr>
          <w:rFonts w:ascii="Verdana" w:hAnsi="Verdana"/>
          <w:sz w:val="15"/>
          <w:szCs w:val="15"/>
        </w:rPr>
        <w:t>Artem</w:t>
      </w:r>
      <w:proofErr w:type="spellEnd"/>
      <w:r>
        <w:rPr>
          <w:rFonts w:ascii="Verdana" w:hAnsi="Verdana"/>
          <w:sz w:val="15"/>
          <w:szCs w:val="15"/>
        </w:rPr>
        <w:t xml:space="preserve"> (RUS) 183.8; 543; 3. SAMOSTROL </w:t>
      </w:r>
      <w:proofErr w:type="spellStart"/>
      <w:r>
        <w:rPr>
          <w:rFonts w:ascii="Verdana" w:hAnsi="Verdana"/>
          <w:sz w:val="15"/>
          <w:szCs w:val="15"/>
        </w:rPr>
        <w:t>Oleksandr</w:t>
      </w:r>
      <w:proofErr w:type="spellEnd"/>
      <w:r>
        <w:rPr>
          <w:rFonts w:ascii="Verdana" w:hAnsi="Verdana"/>
          <w:sz w:val="15"/>
          <w:szCs w:val="15"/>
        </w:rPr>
        <w:t xml:space="preserve"> (UKR) 538; 14. MONNA Paolo (ITA) 533       </w:t>
      </w:r>
    </w:p>
    <w:p w:rsidR="00790CD9" w:rsidRDefault="00BA1AE7" w:rsidP="00BA1AE7">
      <w:pPr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br/>
      </w:r>
      <w:r>
        <w:rPr>
          <w:rFonts w:ascii="Verdana" w:hAnsi="Verdana"/>
          <w:sz w:val="15"/>
          <w:szCs w:val="15"/>
        </w:rPr>
        <w:t>Federica Scotti</w:t>
      </w:r>
      <w:r>
        <w:br/>
      </w:r>
      <w:r>
        <w:rPr>
          <w:rFonts w:ascii="Verdana" w:hAnsi="Verdana"/>
          <w:sz w:val="15"/>
          <w:szCs w:val="15"/>
        </w:rPr>
        <w:t>stampa@uits.it</w:t>
      </w:r>
      <w:r>
        <w:br/>
      </w:r>
      <w:r>
        <w:rPr>
          <w:rFonts w:ascii="Verdana" w:hAnsi="Verdana"/>
          <w:sz w:val="15"/>
          <w:szCs w:val="15"/>
        </w:rPr>
        <w:t>06.87975552</w:t>
      </w:r>
    </w:p>
    <w:sectPr w:rsidR="00790CD9" w:rsidSect="00584031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47BC" w:rsidRDefault="001A47BC" w:rsidP="0005661B">
      <w:pPr>
        <w:spacing w:after="0" w:line="240" w:lineRule="auto"/>
      </w:pPr>
      <w:r>
        <w:separator/>
      </w:r>
    </w:p>
  </w:endnote>
  <w:endnote w:type="continuationSeparator" w:id="0">
    <w:p w:rsidR="001A47BC" w:rsidRDefault="001A47BC" w:rsidP="000566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47BC" w:rsidRDefault="001A47BC" w:rsidP="0005661B">
      <w:pPr>
        <w:spacing w:after="0" w:line="240" w:lineRule="auto"/>
      </w:pPr>
      <w:r>
        <w:separator/>
      </w:r>
    </w:p>
  </w:footnote>
  <w:footnote w:type="continuationSeparator" w:id="0">
    <w:p w:rsidR="001A47BC" w:rsidRDefault="001A47BC" w:rsidP="000566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61B" w:rsidRDefault="0005661B" w:rsidP="0005661B">
    <w:pPr>
      <w:pStyle w:val="Intestazione"/>
      <w:jc w:val="center"/>
    </w:pPr>
    <w:r w:rsidRPr="0005661B">
      <w:rPr>
        <w:noProof/>
        <w:lang w:eastAsia="it-IT"/>
      </w:rPr>
      <w:drawing>
        <wp:inline distT="0" distB="0" distL="0" distR="0">
          <wp:extent cx="885825" cy="885825"/>
          <wp:effectExtent l="19050" t="0" r="9525" b="0"/>
          <wp:docPr id="28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5661B"/>
    <w:rsid w:val="0005661B"/>
    <w:rsid w:val="001A47BC"/>
    <w:rsid w:val="00584031"/>
    <w:rsid w:val="006B272A"/>
    <w:rsid w:val="00790CD9"/>
    <w:rsid w:val="00874EE3"/>
    <w:rsid w:val="0098588F"/>
    <w:rsid w:val="00BA1AE7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05661B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05661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5661B"/>
  </w:style>
  <w:style w:type="paragraph" w:styleId="Pidipagina">
    <w:name w:val="footer"/>
    <w:basedOn w:val="Normale"/>
    <w:link w:val="PidipaginaCarattere"/>
    <w:uiPriority w:val="99"/>
    <w:semiHidden/>
    <w:unhideWhenUsed/>
    <w:rsid w:val="0005661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5661B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66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661B"/>
    <w:rPr>
      <w:rFonts w:ascii="Tahoma" w:hAnsi="Tahoma" w:cs="Tahoma"/>
      <w:sz w:val="16"/>
      <w:szCs w:val="16"/>
    </w:rPr>
  </w:style>
  <w:style w:type="paragraph" w:styleId="NormaleWeb">
    <w:name w:val="Normal (Web)"/>
    <w:basedOn w:val="Normale"/>
    <w:uiPriority w:val="99"/>
    <w:semiHidden/>
    <w:unhideWhenUsed/>
    <w:rsid w:val="006B27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71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://results.sius.com/ShootEvent.aspx?Championship=5907630a-f4fd-4bfc-b1c9-924348e9c90d&amp;ShootEvent=FPMJ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results.sius.com/ShootEvent.aspx?Championship=5907630a-f4fd-4bfc-b1c9-924348e9c90d&amp;ShootEvent=FR60PRMJ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244</Words>
  <Characters>1397</Characters>
  <Application>Microsoft Office Word</Application>
  <DocSecurity>0</DocSecurity>
  <Lines>11</Lines>
  <Paragraphs>3</Paragraphs>
  <ScaleCrop>false</ScaleCrop>
  <Company/>
  <LinksUpToDate>false</LinksUpToDate>
  <CharactersWithSpaces>1638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scotti</dc:creator>
  <cp:lastModifiedBy>scotti</cp:lastModifiedBy>
  <cp:revision>2</cp:revision>
  <dcterms:created xsi:type="dcterms:W3CDTF">2016-07-26T13:57:00Z</dcterms:created>
  <dcterms:modified xsi:type="dcterms:W3CDTF">2016-07-26T13:57:00Z</dcterms:modified>
</cp:coreProperties>
</file>