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176A" w:rsidRDefault="00F6176A" w:rsidP="002308F1">
      <w:pPr>
        <w:rPr>
          <w:szCs w:val="18"/>
        </w:rPr>
      </w:pPr>
    </w:p>
    <w:p w:rsidR="00F6176A" w:rsidRPr="00F6176A" w:rsidRDefault="00F6176A" w:rsidP="002308F1">
      <w:pPr>
        <w:rPr>
          <w:b/>
          <w:szCs w:val="18"/>
        </w:rPr>
      </w:pPr>
      <w:r w:rsidRPr="00F6176A">
        <w:rPr>
          <w:b/>
          <w:szCs w:val="18"/>
        </w:rPr>
        <w:t>Roma pronta ad ospitare i Campionati Juniores, Ragazzi e Allievi</w:t>
      </w:r>
    </w:p>
    <w:p w:rsidR="00F6176A" w:rsidRDefault="00F6176A" w:rsidP="00F6176A">
      <w:pPr>
        <w:pStyle w:val="NormaleWeb"/>
      </w:pPr>
      <w:r>
        <w:rPr>
          <w:rFonts w:ascii="Verdana" w:hAnsi="Verdana"/>
          <w:sz w:val="18"/>
          <w:szCs w:val="18"/>
        </w:rPr>
        <w:t>Roma, 13 luglio 2016</w:t>
      </w:r>
      <w:r>
        <w:br/>
      </w:r>
      <w:r>
        <w:br/>
      </w:r>
      <w:r>
        <w:rPr>
          <w:rFonts w:ascii="Verdana" w:hAnsi="Verdana"/>
          <w:sz w:val="18"/>
          <w:szCs w:val="18"/>
        </w:rPr>
        <w:t xml:space="preserve">Dal 14 al 17 luglio 2016 il poligono TSN di Roma ospiterà i Campionati Italiani Juniores, Ragazzi e Allievi. Circa 550 giovani tiratori e tiratrici animeranno le linee di tiro del poligono di </w:t>
      </w:r>
      <w:proofErr w:type="spellStart"/>
      <w:r>
        <w:rPr>
          <w:rFonts w:ascii="Verdana" w:hAnsi="Verdana"/>
          <w:sz w:val="18"/>
          <w:szCs w:val="18"/>
        </w:rPr>
        <w:t>Tor</w:t>
      </w:r>
      <w:proofErr w:type="spellEnd"/>
      <w:r>
        <w:rPr>
          <w:rFonts w:ascii="Verdana" w:hAnsi="Verdana"/>
          <w:sz w:val="18"/>
          <w:szCs w:val="18"/>
        </w:rPr>
        <w:t xml:space="preserve"> di Quinto (per un totale di 880 prestazioni), che ospiterà la manifestazione per il quarto anno consecutivo.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 xml:space="preserve">Domenica 17 luglio alle ore 14.00, durante le premiazioni, sarà presentata la squadra olimpica e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paralimpica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che parteciperà ai Giochi Di Rio De Janeiro</w:t>
      </w:r>
      <w:r>
        <w:rPr>
          <w:rFonts w:ascii="Verdana" w:hAnsi="Verdana"/>
          <w:sz w:val="18"/>
          <w:szCs w:val="18"/>
        </w:rPr>
        <w:t xml:space="preserve">: saranno presenti Petra </w:t>
      </w:r>
      <w:proofErr w:type="spellStart"/>
      <w:r>
        <w:rPr>
          <w:rFonts w:ascii="Verdana" w:hAnsi="Verdana"/>
          <w:sz w:val="18"/>
          <w:szCs w:val="18"/>
        </w:rPr>
        <w:t>Zublasing</w:t>
      </w:r>
      <w:proofErr w:type="spellEnd"/>
      <w:r>
        <w:rPr>
          <w:rFonts w:ascii="Verdana" w:hAnsi="Verdana"/>
          <w:sz w:val="18"/>
          <w:szCs w:val="18"/>
        </w:rPr>
        <w:t xml:space="preserve"> (Carabinieri), Niccolò Campriani (Fiamme Gialle), Marco De Nicolo (Fiamme Gialle) e Giuseppe Giordano (Esercito) per la squadra olimpica; Massimo Croci, Pamela </w:t>
      </w:r>
      <w:proofErr w:type="spellStart"/>
      <w:r>
        <w:rPr>
          <w:rFonts w:ascii="Verdana" w:hAnsi="Verdana"/>
          <w:sz w:val="18"/>
          <w:szCs w:val="18"/>
        </w:rPr>
        <w:t>Novaglio</w:t>
      </w:r>
      <w:proofErr w:type="spellEnd"/>
      <w:r>
        <w:rPr>
          <w:rFonts w:ascii="Verdana" w:hAnsi="Verdana"/>
          <w:sz w:val="18"/>
          <w:szCs w:val="18"/>
        </w:rPr>
        <w:t xml:space="preserve"> e Nadia </w:t>
      </w:r>
      <w:proofErr w:type="spellStart"/>
      <w:r>
        <w:rPr>
          <w:rFonts w:ascii="Verdana" w:hAnsi="Verdana"/>
          <w:sz w:val="18"/>
          <w:szCs w:val="18"/>
        </w:rPr>
        <w:t>Fario</w:t>
      </w:r>
      <w:proofErr w:type="spellEnd"/>
      <w:r>
        <w:rPr>
          <w:rFonts w:ascii="Verdana" w:hAnsi="Verdana"/>
          <w:sz w:val="18"/>
          <w:szCs w:val="18"/>
        </w:rPr>
        <w:t xml:space="preserve"> per quella </w:t>
      </w:r>
      <w:proofErr w:type="spellStart"/>
      <w:r>
        <w:rPr>
          <w:rFonts w:ascii="Verdana" w:hAnsi="Verdana"/>
          <w:sz w:val="18"/>
          <w:szCs w:val="18"/>
        </w:rPr>
        <w:t>paralimpica</w:t>
      </w:r>
      <w:proofErr w:type="spellEnd"/>
      <w:r>
        <w:rPr>
          <w:rFonts w:ascii="Verdana" w:hAnsi="Verdana"/>
          <w:sz w:val="18"/>
          <w:szCs w:val="18"/>
        </w:rPr>
        <w:t>. 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Al termine il Direttore Sportivo, Valentina Turisini, presenterà il "</w:t>
      </w:r>
      <w:r>
        <w:rPr>
          <w:rStyle w:val="Enfasigrassetto"/>
          <w:rFonts w:ascii="Verdana" w:hAnsi="Verdana"/>
          <w:sz w:val="18"/>
          <w:szCs w:val="18"/>
        </w:rPr>
        <w:t xml:space="preserve">Progetto Liceo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Toniolo</w:t>
      </w:r>
      <w:proofErr w:type="spellEnd"/>
      <w:r>
        <w:rPr>
          <w:rFonts w:ascii="Verdana" w:hAnsi="Verdana"/>
          <w:sz w:val="18"/>
          <w:szCs w:val="18"/>
        </w:rPr>
        <w:t xml:space="preserve">", un interessante iniziativa che coinvolge in prima persona l'Unione Italiana Tiro a  Segno ed il liceo scientifico sportivo </w:t>
      </w:r>
      <w:proofErr w:type="spellStart"/>
      <w:r>
        <w:rPr>
          <w:rFonts w:ascii="Verdana" w:hAnsi="Verdana"/>
          <w:sz w:val="18"/>
          <w:szCs w:val="18"/>
        </w:rPr>
        <w:t>Toniolo</w:t>
      </w:r>
      <w:proofErr w:type="spellEnd"/>
      <w:r>
        <w:rPr>
          <w:rFonts w:ascii="Verdana" w:hAnsi="Verdana"/>
          <w:sz w:val="18"/>
          <w:szCs w:val="18"/>
        </w:rPr>
        <w:t xml:space="preserve"> di Bolzano.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Le competizioni inizieranno giovedì 14 luglio nel primo pomeriggio, i primi a gareggiare saranno gli allievi di bersaglio mobile a 10 metri.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I risultati saranno disponibili sul sito </w:t>
      </w:r>
      <w:proofErr w:type="spellStart"/>
      <w:r>
        <w:rPr>
          <w:rFonts w:ascii="Verdana" w:hAnsi="Verdana"/>
          <w:sz w:val="18"/>
          <w:szCs w:val="18"/>
        </w:rPr>
        <w:t>Sius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Ascor</w:t>
      </w:r>
      <w:proofErr w:type="spellEnd"/>
      <w:r>
        <w:rPr>
          <w:rFonts w:ascii="Verdana" w:hAnsi="Verdana"/>
          <w:sz w:val="18"/>
          <w:szCs w:val="18"/>
        </w:rPr>
        <w:t xml:space="preserve"> oppure cliccando </w:t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QUI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7" w:history="1">
        <w:r>
          <w:rPr>
            <w:rStyle w:val="Collegamentoipertestuale"/>
            <w:rFonts w:ascii="Verdana" w:hAnsi="Verdana"/>
            <w:sz w:val="18"/>
            <w:szCs w:val="18"/>
          </w:rPr>
          <w:t>Tutte le info</w:t>
        </w:r>
      </w:hyperlink>
      <w:r>
        <w:rPr>
          <w:rFonts w:ascii="Verdana" w:hAnsi="Verdana"/>
        </w:rPr>
        <w:br/>
      </w:r>
      <w:r>
        <w:rPr>
          <w:rFonts w:ascii="Verdana" w:hAnsi="Verdana"/>
          <w:sz w:val="15"/>
          <w:szCs w:val="15"/>
        </w:rPr>
        <w:t> </w:t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</w:p>
    <w:p w:rsidR="00790CD9" w:rsidRPr="00F6176A" w:rsidRDefault="00F6176A" w:rsidP="00F6176A">
      <w:pPr>
        <w:rPr>
          <w:szCs w:val="18"/>
        </w:rPr>
      </w:pPr>
      <w:r>
        <w:rPr>
          <w:rFonts w:ascii="Verdana" w:hAnsi="Verdana"/>
          <w:sz w:val="15"/>
          <w:szCs w:val="15"/>
        </w:rPr>
        <w:t>Federica Scotti</w:t>
      </w:r>
      <w:r>
        <w:br/>
      </w:r>
      <w:r>
        <w:rPr>
          <w:rFonts w:ascii="Verdana" w:hAnsi="Verdana"/>
          <w:sz w:val="15"/>
          <w:szCs w:val="15"/>
        </w:rPr>
        <w:t>stampa@uits.it</w:t>
      </w:r>
      <w:r>
        <w:br/>
      </w:r>
      <w:r>
        <w:rPr>
          <w:rFonts w:ascii="Verdana" w:hAnsi="Verdana"/>
          <w:sz w:val="15"/>
          <w:szCs w:val="15"/>
        </w:rPr>
        <w:t>06.87975552</w:t>
      </w:r>
    </w:p>
    <w:sectPr w:rsidR="00790CD9" w:rsidRPr="00F6176A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177A" w:rsidRDefault="003C177A" w:rsidP="0005661B">
      <w:pPr>
        <w:spacing w:after="0" w:line="240" w:lineRule="auto"/>
      </w:pPr>
      <w:r>
        <w:separator/>
      </w:r>
    </w:p>
  </w:endnote>
  <w:endnote w:type="continuationSeparator" w:id="0">
    <w:p w:rsidR="003C177A" w:rsidRDefault="003C177A" w:rsidP="000566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177A" w:rsidRDefault="003C177A" w:rsidP="0005661B">
      <w:pPr>
        <w:spacing w:after="0" w:line="240" w:lineRule="auto"/>
      </w:pPr>
      <w:r>
        <w:separator/>
      </w:r>
    </w:p>
  </w:footnote>
  <w:footnote w:type="continuationSeparator" w:id="0">
    <w:p w:rsidR="003C177A" w:rsidRDefault="003C177A" w:rsidP="000566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61B" w:rsidRDefault="0005661B" w:rsidP="0005661B">
    <w:pPr>
      <w:pStyle w:val="Intestazione"/>
      <w:jc w:val="center"/>
    </w:pPr>
    <w:r w:rsidRPr="0005661B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28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661B"/>
    <w:rsid w:val="0005661B"/>
    <w:rsid w:val="002308F1"/>
    <w:rsid w:val="003C177A"/>
    <w:rsid w:val="00584031"/>
    <w:rsid w:val="006B272A"/>
    <w:rsid w:val="00790CD9"/>
    <w:rsid w:val="00874EE3"/>
    <w:rsid w:val="0098588F"/>
    <w:rsid w:val="00BA1AE7"/>
    <w:rsid w:val="00F344E1"/>
    <w:rsid w:val="00F617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5661B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05661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5661B"/>
  </w:style>
  <w:style w:type="paragraph" w:styleId="Pidipagina">
    <w:name w:val="footer"/>
    <w:basedOn w:val="Normale"/>
    <w:link w:val="Pidipagina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5661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6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661B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semiHidden/>
    <w:unhideWhenUsed/>
    <w:rsid w:val="006B27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71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uits.it/eventi.html?view=event&amp;id=14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results.sius.com/Events.aspx?Championship=616cd91a-5b3f-490d-b547-58007f554b7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1268</Characters>
  <Application>Microsoft Office Word</Application>
  <DocSecurity>0</DocSecurity>
  <Lines>10</Lines>
  <Paragraphs>2</Paragraphs>
  <ScaleCrop>false</ScaleCrop>
  <Company/>
  <LinksUpToDate>false</LinksUpToDate>
  <CharactersWithSpaces>1488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scotti</dc:creator>
  <cp:lastModifiedBy>scotti</cp:lastModifiedBy>
  <cp:revision>2</cp:revision>
  <dcterms:created xsi:type="dcterms:W3CDTF">2016-07-26T13:59:00Z</dcterms:created>
  <dcterms:modified xsi:type="dcterms:W3CDTF">2016-07-26T13:59:00Z</dcterms:modified>
</cp:coreProperties>
</file>