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EA2" w:rsidRDefault="00FC0EA2" w:rsidP="00FC0EA2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:rsidR="00FC0EA2" w:rsidRPr="00FC0EA2" w:rsidRDefault="00FC0EA2" w:rsidP="00FC0EA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C0EA2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Tiro a Segno: Baku – De Nicolo chiude sesto nella 3 posizioni. Mazzetti nono nell’automatica</w:t>
      </w:r>
    </w:p>
    <w:p w:rsidR="00FC0EA2" w:rsidRPr="00FC0EA2" w:rsidRDefault="00FC0EA2" w:rsidP="00FC0E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C0EA2">
        <w:rPr>
          <w:rFonts w:ascii="Verdana" w:eastAsia="Times New Roman" w:hAnsi="Verdana" w:cs="Times New Roman"/>
          <w:sz w:val="20"/>
          <w:szCs w:val="20"/>
          <w:lang w:eastAsia="it-IT"/>
        </w:rPr>
        <w:t>Roma, 21 giugno 2015</w:t>
      </w:r>
    </w:p>
    <w:p w:rsidR="00FC0EA2" w:rsidRPr="00FC0EA2" w:rsidRDefault="00FC0EA2" w:rsidP="00FC0E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C0E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Ultime competizioni a Baku per la prima edizione dei Giochi Olimpici Europei. In gara questa mattina gli atleti di carabina libera 3 posizioni uomini, caratterizzata dalle difficili condizioni atmosferiche. </w:t>
      </w:r>
      <w:r w:rsidRPr="00FC0EA2">
        <w:rPr>
          <w:rFonts w:ascii="Verdana" w:eastAsia="Times New Roman" w:hAnsi="Verdana" w:cs="Times New Roman"/>
          <w:b/>
          <w:bCs/>
          <w:sz w:val="20"/>
          <w:lang w:eastAsia="it-IT"/>
        </w:rPr>
        <w:t>Marco De Nicolo</w:t>
      </w:r>
      <w:r w:rsidRPr="00FC0E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(Fiamme Gialle) è stato protagonista di una gara di qualificazione particolarmente avvincente: grazie alla sua esperienza è riuscito ad attestarsi nelle prime posizioni nella classifica provvisoria. In finale è riuscito a mantenersi nella zona alta  nelle prime due serie. Nella prova in piedi a causa di qualche colpo impreciso è scivolato al sesto posto. La competizione è stata vinta dal francese </w:t>
      </w:r>
      <w:proofErr w:type="spellStart"/>
      <w:r w:rsidRPr="00FC0EA2">
        <w:rPr>
          <w:rFonts w:ascii="Verdana" w:eastAsia="Times New Roman" w:hAnsi="Verdana" w:cs="Times New Roman"/>
          <w:sz w:val="20"/>
          <w:szCs w:val="20"/>
          <w:lang w:eastAsia="it-IT"/>
        </w:rPr>
        <w:t>Valerian</w:t>
      </w:r>
      <w:proofErr w:type="spellEnd"/>
      <w:r w:rsidRPr="00FC0E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FC0EA2">
        <w:rPr>
          <w:rFonts w:ascii="Verdana" w:eastAsia="Times New Roman" w:hAnsi="Verdana" w:cs="Times New Roman"/>
          <w:sz w:val="20"/>
          <w:szCs w:val="20"/>
          <w:lang w:eastAsia="it-IT"/>
        </w:rPr>
        <w:t>Sauveplane</w:t>
      </w:r>
      <w:proofErr w:type="spellEnd"/>
      <w:r w:rsidRPr="00FC0E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(456.2). Al secondo posto il croato </w:t>
      </w:r>
      <w:proofErr w:type="spellStart"/>
      <w:r w:rsidRPr="00FC0EA2">
        <w:rPr>
          <w:rFonts w:ascii="Verdana" w:eastAsia="Times New Roman" w:hAnsi="Verdana" w:cs="Times New Roman"/>
          <w:sz w:val="20"/>
          <w:szCs w:val="20"/>
          <w:lang w:eastAsia="it-IT"/>
        </w:rPr>
        <w:t>Petar</w:t>
      </w:r>
      <w:proofErr w:type="spellEnd"/>
      <w:r w:rsidRPr="00FC0E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FC0EA2">
        <w:rPr>
          <w:rFonts w:ascii="Verdana" w:eastAsia="Times New Roman" w:hAnsi="Verdana" w:cs="Times New Roman"/>
          <w:sz w:val="20"/>
          <w:szCs w:val="20"/>
          <w:lang w:eastAsia="it-IT"/>
        </w:rPr>
        <w:t>Gorsa</w:t>
      </w:r>
      <w:proofErr w:type="spellEnd"/>
      <w:r w:rsidRPr="00FC0E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(454.0), seguito dal bielorusso Vitali </w:t>
      </w:r>
      <w:proofErr w:type="spellStart"/>
      <w:r w:rsidRPr="00FC0EA2">
        <w:rPr>
          <w:rFonts w:ascii="Verdana" w:eastAsia="Times New Roman" w:hAnsi="Verdana" w:cs="Times New Roman"/>
          <w:sz w:val="20"/>
          <w:szCs w:val="20"/>
          <w:lang w:eastAsia="it-IT"/>
        </w:rPr>
        <w:t>Bubnovich</w:t>
      </w:r>
      <w:proofErr w:type="spellEnd"/>
      <w:r w:rsidRPr="00FC0EA2"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</w:p>
    <w:p w:rsidR="00FC0EA2" w:rsidRPr="00FC0EA2" w:rsidRDefault="00FC0EA2" w:rsidP="00FC0E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C0E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Qualche difficoltà per l'altro azzurro in gara, </w:t>
      </w:r>
      <w:r w:rsidRPr="00FC0EA2">
        <w:rPr>
          <w:rFonts w:ascii="Verdana" w:eastAsia="Times New Roman" w:hAnsi="Verdana" w:cs="Times New Roman"/>
          <w:b/>
          <w:bCs/>
          <w:sz w:val="20"/>
          <w:lang w:eastAsia="it-IT"/>
        </w:rPr>
        <w:t>Niccolò Campriani</w:t>
      </w:r>
      <w:r w:rsidRPr="00FC0E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(Fiamme Gialle), che a causa di qualche imprecisione nella serie in piedi, ha chiuso al 12esimo posto (1150).</w:t>
      </w:r>
    </w:p>
    <w:p w:rsidR="00FC0EA2" w:rsidRPr="00FC0EA2" w:rsidRDefault="00FC0EA2" w:rsidP="00FC0E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C0E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Nella specialità di pistola automatica ha trionfato il tedesco Christian </w:t>
      </w:r>
      <w:proofErr w:type="spellStart"/>
      <w:r w:rsidRPr="00FC0EA2">
        <w:rPr>
          <w:rFonts w:ascii="Verdana" w:eastAsia="Times New Roman" w:hAnsi="Verdana" w:cs="Times New Roman"/>
          <w:sz w:val="20"/>
          <w:szCs w:val="20"/>
          <w:lang w:eastAsia="it-IT"/>
        </w:rPr>
        <w:t>Reitz</w:t>
      </w:r>
      <w:proofErr w:type="spellEnd"/>
      <w:r w:rsidRPr="00FC0E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(33) che ha battuto il russo </w:t>
      </w:r>
      <w:proofErr w:type="spellStart"/>
      <w:r w:rsidRPr="00FC0EA2">
        <w:rPr>
          <w:rFonts w:ascii="Verdana" w:eastAsia="Times New Roman" w:hAnsi="Verdana" w:cs="Times New Roman"/>
          <w:sz w:val="20"/>
          <w:szCs w:val="20"/>
          <w:lang w:eastAsia="it-IT"/>
        </w:rPr>
        <w:t>Alexei</w:t>
      </w:r>
      <w:proofErr w:type="spellEnd"/>
      <w:r w:rsidRPr="00FC0E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FC0EA2">
        <w:rPr>
          <w:rFonts w:ascii="Verdana" w:eastAsia="Times New Roman" w:hAnsi="Verdana" w:cs="Times New Roman"/>
          <w:sz w:val="20"/>
          <w:szCs w:val="20"/>
          <w:lang w:eastAsia="it-IT"/>
        </w:rPr>
        <w:t>Klimov</w:t>
      </w:r>
      <w:proofErr w:type="spellEnd"/>
      <w:r w:rsidRPr="00FC0E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(29) relegandolo in seconda posizione, e il tedesco Oliver </w:t>
      </w:r>
      <w:proofErr w:type="spellStart"/>
      <w:r w:rsidRPr="00FC0EA2">
        <w:rPr>
          <w:rFonts w:ascii="Verdana" w:eastAsia="Times New Roman" w:hAnsi="Verdana" w:cs="Times New Roman"/>
          <w:sz w:val="20"/>
          <w:szCs w:val="20"/>
          <w:lang w:eastAsia="it-IT"/>
        </w:rPr>
        <w:t>Geis</w:t>
      </w:r>
      <w:proofErr w:type="spellEnd"/>
      <w:r w:rsidRPr="00FC0E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. </w:t>
      </w:r>
      <w:r w:rsidRPr="00FC0EA2">
        <w:rPr>
          <w:rFonts w:ascii="Verdana" w:eastAsia="Times New Roman" w:hAnsi="Verdana" w:cs="Times New Roman"/>
          <w:b/>
          <w:bCs/>
          <w:sz w:val="20"/>
          <w:lang w:eastAsia="it-IT"/>
        </w:rPr>
        <w:t>Riccardo Mazzetti</w:t>
      </w:r>
      <w:r w:rsidRPr="00FC0E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(Esercito) ha chiuso al nono posto (579) mentre </w:t>
      </w:r>
      <w:r w:rsidRPr="00FC0EA2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Andrea </w:t>
      </w:r>
      <w:proofErr w:type="spellStart"/>
      <w:r w:rsidRPr="00FC0EA2">
        <w:rPr>
          <w:rFonts w:ascii="Verdana" w:eastAsia="Times New Roman" w:hAnsi="Verdana" w:cs="Times New Roman"/>
          <w:b/>
          <w:bCs/>
          <w:sz w:val="20"/>
          <w:lang w:eastAsia="it-IT"/>
        </w:rPr>
        <w:t>Spilotro</w:t>
      </w:r>
      <w:proofErr w:type="spellEnd"/>
      <w:r w:rsidRPr="00FC0EA2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(Esercito) è al 15esimo (568). </w:t>
      </w:r>
    </w:p>
    <w:p w:rsidR="00FC0EA2" w:rsidRPr="00FC0EA2" w:rsidRDefault="00FC0EA2" w:rsidP="00FC0E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C0EA2">
        <w:rPr>
          <w:rFonts w:ascii="Verdana" w:eastAsia="Times New Roman" w:hAnsi="Verdana" w:cs="Times New Roman"/>
          <w:b/>
          <w:bCs/>
          <w:sz w:val="16"/>
          <w:lang w:eastAsia="it-IT"/>
        </w:rPr>
        <w:t>RISULTATI</w:t>
      </w:r>
    </w:p>
    <w:p w:rsidR="00FC0EA2" w:rsidRPr="00FC0EA2" w:rsidRDefault="00FC0EA2" w:rsidP="00FC0E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C0EA2">
        <w:rPr>
          <w:rFonts w:ascii="Verdana" w:eastAsia="Times New Roman" w:hAnsi="Verdana" w:cs="Times New Roman"/>
          <w:sz w:val="16"/>
          <w:szCs w:val="16"/>
          <w:lang w:eastAsia="it-IT"/>
        </w:rPr>
        <w:t> </w:t>
      </w:r>
    </w:p>
    <w:p w:rsidR="00FC0EA2" w:rsidRPr="00FC0EA2" w:rsidRDefault="00FC0EA2" w:rsidP="00FC0E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C0EA2">
        <w:rPr>
          <w:rFonts w:ascii="Verdana" w:eastAsia="Times New Roman" w:hAnsi="Verdana" w:cs="Times New Roman"/>
          <w:b/>
          <w:bCs/>
          <w:sz w:val="16"/>
          <w:lang w:eastAsia="it-IT"/>
        </w:rPr>
        <w:t>CARABINA LIBERA 3 POSIZIONI UOMINI</w:t>
      </w:r>
    </w:p>
    <w:p w:rsidR="00FC0EA2" w:rsidRPr="00FC0EA2" w:rsidRDefault="00FC0EA2" w:rsidP="00FC0E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C0EA2">
        <w:rPr>
          <w:rFonts w:ascii="Verdana" w:eastAsia="Times New Roman" w:hAnsi="Verdana" w:cs="Times New Roman"/>
          <w:sz w:val="16"/>
          <w:szCs w:val="16"/>
          <w:lang w:eastAsia="it-IT"/>
        </w:rPr>
        <w:t xml:space="preserve">1. SAUVEPLANE </w:t>
      </w:r>
      <w:proofErr w:type="spellStart"/>
      <w:r w:rsidRPr="00FC0EA2">
        <w:rPr>
          <w:rFonts w:ascii="Verdana" w:eastAsia="Times New Roman" w:hAnsi="Verdana" w:cs="Times New Roman"/>
          <w:sz w:val="16"/>
          <w:szCs w:val="16"/>
          <w:lang w:eastAsia="it-IT"/>
        </w:rPr>
        <w:t>Valerian</w:t>
      </w:r>
      <w:proofErr w:type="spellEnd"/>
      <w:r w:rsidRPr="00FC0EA2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(FRA) 456.2; 1155</w:t>
      </w:r>
    </w:p>
    <w:p w:rsidR="00FC0EA2" w:rsidRPr="00FC0EA2" w:rsidRDefault="00FC0EA2" w:rsidP="00FC0E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C0EA2">
        <w:rPr>
          <w:rFonts w:ascii="Verdana" w:eastAsia="Times New Roman" w:hAnsi="Verdana" w:cs="Times New Roman"/>
          <w:sz w:val="16"/>
          <w:szCs w:val="16"/>
          <w:lang w:eastAsia="it-IT"/>
        </w:rPr>
        <w:t>2. GORSA Peter (CRO) 454.0; 1159</w:t>
      </w:r>
    </w:p>
    <w:p w:rsidR="00FC0EA2" w:rsidRPr="00FC0EA2" w:rsidRDefault="00FC0EA2" w:rsidP="00FC0E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C0EA2">
        <w:rPr>
          <w:rFonts w:ascii="Verdana" w:eastAsia="Times New Roman" w:hAnsi="Verdana" w:cs="Times New Roman"/>
          <w:sz w:val="16"/>
          <w:szCs w:val="16"/>
          <w:lang w:eastAsia="it-IT"/>
        </w:rPr>
        <w:t>3. BUBNOVICH Vitali (BLR) 1160</w:t>
      </w:r>
    </w:p>
    <w:p w:rsidR="00FC0EA2" w:rsidRPr="00FC0EA2" w:rsidRDefault="00FC0EA2" w:rsidP="00FC0E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C0EA2">
        <w:rPr>
          <w:rFonts w:ascii="Verdana" w:eastAsia="Times New Roman" w:hAnsi="Verdana" w:cs="Times New Roman"/>
          <w:sz w:val="16"/>
          <w:szCs w:val="16"/>
          <w:lang w:eastAsia="it-IT"/>
        </w:rPr>
        <w:t>6. DE NICOLO Marco (ITA) 1156</w:t>
      </w:r>
    </w:p>
    <w:p w:rsidR="00FC0EA2" w:rsidRPr="00FC0EA2" w:rsidRDefault="00FC0EA2" w:rsidP="00FC0E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C0EA2">
        <w:rPr>
          <w:rFonts w:ascii="Verdana" w:eastAsia="Times New Roman" w:hAnsi="Verdana" w:cs="Times New Roman"/>
          <w:sz w:val="16"/>
          <w:szCs w:val="16"/>
          <w:lang w:eastAsia="it-IT"/>
        </w:rPr>
        <w:t>12. CAMPRIANI Niccolò (ITA) 1150</w:t>
      </w:r>
    </w:p>
    <w:p w:rsidR="00FC0EA2" w:rsidRPr="00FC0EA2" w:rsidRDefault="00FC0EA2" w:rsidP="00FC0E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C0EA2">
        <w:rPr>
          <w:rFonts w:ascii="Verdana" w:eastAsia="Times New Roman" w:hAnsi="Verdana" w:cs="Times New Roman"/>
          <w:sz w:val="16"/>
          <w:szCs w:val="16"/>
          <w:lang w:eastAsia="it-IT"/>
        </w:rPr>
        <w:t> </w:t>
      </w:r>
    </w:p>
    <w:p w:rsidR="00FC0EA2" w:rsidRPr="00FC0EA2" w:rsidRDefault="00FC0EA2" w:rsidP="00FC0E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C0EA2">
        <w:rPr>
          <w:rFonts w:ascii="Verdana" w:eastAsia="Times New Roman" w:hAnsi="Verdana" w:cs="Times New Roman"/>
          <w:b/>
          <w:bCs/>
          <w:sz w:val="16"/>
          <w:lang w:eastAsia="it-IT"/>
        </w:rPr>
        <w:t>PISTOLA AUTOMATICA</w:t>
      </w:r>
    </w:p>
    <w:p w:rsidR="00FC0EA2" w:rsidRPr="00FC0EA2" w:rsidRDefault="00FC0EA2" w:rsidP="00FC0E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C0EA2">
        <w:rPr>
          <w:rFonts w:ascii="Verdana" w:eastAsia="Times New Roman" w:hAnsi="Verdana" w:cs="Times New Roman"/>
          <w:sz w:val="16"/>
          <w:szCs w:val="16"/>
          <w:lang w:eastAsia="it-IT"/>
        </w:rPr>
        <w:t>1. REITZ Christian (GER) 33</w:t>
      </w:r>
    </w:p>
    <w:p w:rsidR="00FC0EA2" w:rsidRPr="00FC0EA2" w:rsidRDefault="00FC0EA2" w:rsidP="00FC0E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C0EA2">
        <w:rPr>
          <w:rFonts w:ascii="Verdana" w:eastAsia="Times New Roman" w:hAnsi="Verdana" w:cs="Times New Roman"/>
          <w:sz w:val="16"/>
          <w:szCs w:val="16"/>
          <w:lang w:eastAsia="it-IT"/>
        </w:rPr>
        <w:t xml:space="preserve">2. KLIMOV </w:t>
      </w:r>
      <w:proofErr w:type="spellStart"/>
      <w:r w:rsidRPr="00FC0EA2">
        <w:rPr>
          <w:rFonts w:ascii="Verdana" w:eastAsia="Times New Roman" w:hAnsi="Verdana" w:cs="Times New Roman"/>
          <w:sz w:val="16"/>
          <w:szCs w:val="16"/>
          <w:lang w:eastAsia="it-IT"/>
        </w:rPr>
        <w:t>Alexei</w:t>
      </w:r>
      <w:proofErr w:type="spellEnd"/>
      <w:r w:rsidRPr="00FC0EA2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(RUS) 29</w:t>
      </w:r>
    </w:p>
    <w:p w:rsidR="00FC0EA2" w:rsidRPr="00FC0EA2" w:rsidRDefault="00FC0EA2" w:rsidP="00FC0E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C0EA2">
        <w:rPr>
          <w:rFonts w:ascii="Verdana" w:eastAsia="Times New Roman" w:hAnsi="Verdana" w:cs="Times New Roman"/>
          <w:sz w:val="16"/>
          <w:szCs w:val="16"/>
          <w:lang w:eastAsia="it-IT"/>
        </w:rPr>
        <w:t>3. GEIS Oliver (GER) 27</w:t>
      </w:r>
    </w:p>
    <w:p w:rsidR="00FC0EA2" w:rsidRPr="00FC0EA2" w:rsidRDefault="00FC0EA2" w:rsidP="00FC0E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C0EA2">
        <w:rPr>
          <w:rFonts w:ascii="Verdana" w:eastAsia="Times New Roman" w:hAnsi="Verdana" w:cs="Times New Roman"/>
          <w:sz w:val="16"/>
          <w:szCs w:val="16"/>
          <w:lang w:eastAsia="it-IT"/>
        </w:rPr>
        <w:t>9. MAZZETTI Riccardo (ITA) 579</w:t>
      </w:r>
    </w:p>
    <w:p w:rsidR="00FC0EA2" w:rsidRPr="00FC0EA2" w:rsidRDefault="00FC0EA2" w:rsidP="00FC0E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C0EA2">
        <w:rPr>
          <w:rFonts w:ascii="Verdana" w:eastAsia="Times New Roman" w:hAnsi="Verdana" w:cs="Times New Roman"/>
          <w:sz w:val="16"/>
          <w:szCs w:val="16"/>
          <w:lang w:eastAsia="it-IT"/>
        </w:rPr>
        <w:t>12. SPILOTRO Andrea (ITA) 568</w:t>
      </w:r>
    </w:p>
    <w:p w:rsidR="00FC0EA2" w:rsidRPr="00FC0EA2" w:rsidRDefault="00FC0EA2" w:rsidP="00FC0E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C0EA2">
        <w:rPr>
          <w:rFonts w:ascii="Times New Roman" w:eastAsia="Times New Roman" w:hAnsi="Times New Roman" w:cs="Times New Roman"/>
          <w:sz w:val="16"/>
          <w:szCs w:val="16"/>
          <w:lang w:eastAsia="it-IT"/>
        </w:rPr>
        <w:t> </w:t>
      </w:r>
    </w:p>
    <w:p w:rsidR="00FC0EA2" w:rsidRPr="00FC0EA2" w:rsidRDefault="00FC0EA2" w:rsidP="00FC0EA2">
      <w:pPr>
        <w:spacing w:after="0" w:line="240" w:lineRule="auto"/>
        <w:rPr>
          <w:rFonts w:ascii="Verdana" w:eastAsia="Times New Roman" w:hAnsi="Verdana" w:cs="Times New Roman"/>
          <w:b/>
          <w:sz w:val="16"/>
          <w:szCs w:val="16"/>
          <w:lang w:eastAsia="it-IT"/>
        </w:rPr>
      </w:pPr>
      <w:r w:rsidRPr="00FC0EA2">
        <w:rPr>
          <w:rFonts w:ascii="Verdana" w:eastAsia="Times New Roman" w:hAnsi="Verdana" w:cs="Times New Roman"/>
          <w:b/>
          <w:sz w:val="16"/>
          <w:szCs w:val="16"/>
          <w:lang w:eastAsia="it-IT"/>
        </w:rPr>
        <w:t>Ufficio stampa UITS</w:t>
      </w:r>
    </w:p>
    <w:p w:rsidR="00FC0EA2" w:rsidRPr="00FC0EA2" w:rsidRDefault="00FC0EA2" w:rsidP="00FC0E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C0EA2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FC0EA2" w:rsidRPr="00FC0EA2" w:rsidRDefault="00FC0EA2" w:rsidP="00FC0E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C0EA2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FC0EA2" w:rsidRPr="00FC0EA2" w:rsidRDefault="00FC0EA2" w:rsidP="00FC0E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" w:tgtFrame="_blank" w:history="1">
        <w:r w:rsidRPr="00FC0EA2">
          <w:rPr>
            <w:rFonts w:ascii="Verdana" w:eastAsia="Times New Roman" w:hAnsi="Verdana" w:cs="Times New Roman"/>
            <w:color w:val="0000FF"/>
            <w:sz w:val="16"/>
            <w:u w:val="single"/>
            <w:lang w:eastAsia="it-IT"/>
          </w:rPr>
          <w:t>stampa@uits.it</w:t>
        </w:r>
      </w:hyperlink>
    </w:p>
    <w:p w:rsidR="00FC0EA2" w:rsidRPr="00FC0EA2" w:rsidRDefault="00FC0EA2" w:rsidP="00FC0EA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C0EA2">
        <w:rPr>
          <w:rFonts w:ascii="Verdana" w:eastAsia="Times New Roman" w:hAnsi="Verdana" w:cs="Times New Roman"/>
          <w:sz w:val="16"/>
          <w:szCs w:val="16"/>
          <w:lang w:eastAsia="it-IT"/>
        </w:rPr>
        <w:t> </w:t>
      </w:r>
    </w:p>
    <w:p w:rsidR="00584031" w:rsidRDefault="00584031"/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766" w:rsidRDefault="00FC2766" w:rsidP="00FC0EA2">
      <w:pPr>
        <w:spacing w:after="0" w:line="240" w:lineRule="auto"/>
      </w:pPr>
      <w:r>
        <w:separator/>
      </w:r>
    </w:p>
  </w:endnote>
  <w:endnote w:type="continuationSeparator" w:id="0">
    <w:p w:rsidR="00FC2766" w:rsidRDefault="00FC2766" w:rsidP="00FC0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766" w:rsidRDefault="00FC2766" w:rsidP="00FC0EA2">
      <w:pPr>
        <w:spacing w:after="0" w:line="240" w:lineRule="auto"/>
      </w:pPr>
      <w:r>
        <w:separator/>
      </w:r>
    </w:p>
  </w:footnote>
  <w:footnote w:type="continuationSeparator" w:id="0">
    <w:p w:rsidR="00FC2766" w:rsidRDefault="00FC2766" w:rsidP="00FC0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EA2" w:rsidRDefault="00FC0EA2" w:rsidP="00FC0EA2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990600" cy="99060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0EA2"/>
    <w:rsid w:val="0049000D"/>
    <w:rsid w:val="00584031"/>
    <w:rsid w:val="00FC0EA2"/>
    <w:rsid w:val="00FC2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C0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FC0EA2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FC0EA2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C0E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C0EA2"/>
  </w:style>
  <w:style w:type="paragraph" w:styleId="Pidipagina">
    <w:name w:val="footer"/>
    <w:basedOn w:val="Normale"/>
    <w:link w:val="PidipaginaCarattere"/>
    <w:uiPriority w:val="99"/>
    <w:semiHidden/>
    <w:unhideWhenUsed/>
    <w:rsid w:val="00FC0E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C0EA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0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0E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2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2016-01-21T10:14:00Z</dcterms:created>
  <dcterms:modified xsi:type="dcterms:W3CDTF">2016-01-21T10:15:00Z</dcterms:modified>
</cp:coreProperties>
</file>