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30C" w:rsidRDefault="007F030C" w:rsidP="007F030C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7F030C" w:rsidRPr="007F030C" w:rsidRDefault="007F030C" w:rsidP="007F03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Coppa del Mondo di Fort </w:t>
      </w:r>
      <w:proofErr w:type="spellStart"/>
      <w:r w:rsidRPr="007F030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Benning</w:t>
      </w:r>
      <w:proofErr w:type="spellEnd"/>
      <w:r w:rsidRPr="007F030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: i risultati dell’ultima giornata di gare</w:t>
      </w:r>
    </w:p>
    <w:p w:rsidR="007F030C" w:rsidRPr="007F030C" w:rsidRDefault="007F030C" w:rsidP="007F03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 </w:t>
      </w:r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Roma, 19 maggio 2015</w:t>
      </w:r>
    </w:p>
    <w:p w:rsidR="007F030C" w:rsidRPr="007F030C" w:rsidRDefault="007F030C" w:rsidP="007F030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Conclusa a Fort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Benning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la seconda tappa di Coppa del Mondo. Nella specialità di carabina libera 3 posizioni uomini medaglia d'oro per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Yuriy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Yurkov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(456.3), per la prima volta in cima al podio in un evento internazionale così importante. In seconda posizione il cinese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Qinan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Zhu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(455.3), che si conferma tra i migliori al mondo in questa specialità, seguito dal veterano Matthew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Emmons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  <w:r w:rsidRPr="007F030C">
        <w:rPr>
          <w:rFonts w:ascii="Verdana" w:eastAsia="Times New Roman" w:hAnsi="Verdana" w:cs="Times New Roman"/>
          <w:b/>
          <w:bCs/>
          <w:sz w:val="20"/>
          <w:lang w:eastAsia="it-IT"/>
        </w:rPr>
        <w:t>Niccolò Campriani</w:t>
      </w:r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ha chiuso al 18esimo posto (1168), mentre </w:t>
      </w:r>
      <w:r w:rsidRPr="007F030C">
        <w:rPr>
          <w:rFonts w:ascii="Verdana" w:eastAsia="Times New Roman" w:hAnsi="Verdana" w:cs="Times New Roman"/>
          <w:b/>
          <w:bCs/>
          <w:sz w:val="20"/>
          <w:lang w:eastAsia="it-IT"/>
        </w:rPr>
        <w:t>Enrico Pappalardo</w:t>
      </w:r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è al 43esimo (1160).</w:t>
      </w:r>
    </w:p>
    <w:p w:rsidR="007F030C" w:rsidRPr="007F030C" w:rsidRDefault="007F030C" w:rsidP="007F030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 nella specialità di pistola 10 metri ha trionfato il campione olimpico coreano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Jongoh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Jin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(202.0). Dietro di lui il russo Vladimir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Isakov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(199.9) ed il portoghese </w:t>
      </w:r>
      <w:proofErr w:type="spellStart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>Joao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Costa. Questi i piazzamenti degli azzurri in gara: </w:t>
      </w:r>
      <w:r w:rsidRPr="007F030C">
        <w:rPr>
          <w:rFonts w:ascii="Verdana" w:eastAsia="Times New Roman" w:hAnsi="Verdana" w:cs="Times New Roman"/>
          <w:b/>
          <w:bCs/>
          <w:sz w:val="20"/>
          <w:lang w:eastAsia="it-IT"/>
        </w:rPr>
        <w:t>Dino Briganti</w:t>
      </w:r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è al 22esimo posto (578), </w:t>
      </w:r>
      <w:r w:rsidRPr="007F030C">
        <w:rPr>
          <w:rFonts w:ascii="Verdana" w:eastAsia="Times New Roman" w:hAnsi="Verdana" w:cs="Times New Roman"/>
          <w:b/>
          <w:bCs/>
          <w:sz w:val="20"/>
          <w:lang w:eastAsia="it-IT"/>
        </w:rPr>
        <w:t>Luca Tesconi</w:t>
      </w:r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 al 26esimo (578) mentre </w:t>
      </w:r>
      <w:r w:rsidRPr="007F030C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Mauro </w:t>
      </w:r>
      <w:proofErr w:type="spellStart"/>
      <w:r w:rsidRPr="007F030C">
        <w:rPr>
          <w:rFonts w:ascii="Verdana" w:eastAsia="Times New Roman" w:hAnsi="Verdana" w:cs="Times New Roman"/>
          <w:b/>
          <w:bCs/>
          <w:sz w:val="20"/>
          <w:lang w:eastAsia="it-IT"/>
        </w:rPr>
        <w:t>Badaracchi</w:t>
      </w:r>
      <w:proofErr w:type="spellEnd"/>
      <w:r w:rsidRPr="007F030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al 38esimo (575).</w:t>
      </w:r>
    </w:p>
    <w:p w:rsidR="007F030C" w:rsidRPr="007F030C" w:rsidRDefault="007F030C" w:rsidP="007F030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20"/>
          <w:lang w:eastAsia="it-IT"/>
        </w:rPr>
        <w:t>La squadra azzurra sarà di nuovo in gara dal 26 maggio al 2 giugno 2015 a Monaco, dove si svolgerà la terza tappa di Coppa del Mondo.</w:t>
      </w:r>
    </w:p>
    <w:p w:rsidR="007F030C" w:rsidRPr="007F030C" w:rsidRDefault="007F030C" w:rsidP="007F030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RISULTATI </w:t>
      </w:r>
    </w:p>
    <w:p w:rsidR="007F030C" w:rsidRPr="007F030C" w:rsidRDefault="007F030C" w:rsidP="007F0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16"/>
          <w:lang w:eastAsia="it-IT"/>
        </w:rPr>
        <w:t>CARABINA LIBERA 3 POSIZIONI UOMINI</w:t>
      </w:r>
    </w:p>
    <w:p w:rsidR="007F030C" w:rsidRPr="007F030C" w:rsidRDefault="007F030C" w:rsidP="007F0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 </w:t>
      </w:r>
      <w:r w:rsidRPr="007F030C">
        <w:rPr>
          <w:rFonts w:ascii="Verdana" w:eastAsia="Times New Roman" w:hAnsi="Verdana" w:cs="Times New Roman"/>
          <w:sz w:val="16"/>
          <w:lang w:eastAsia="it-IT"/>
        </w:rPr>
        <w:t xml:space="preserve">YURKOV </w:t>
      </w:r>
      <w:proofErr w:type="spellStart"/>
      <w:r w:rsidRPr="007F030C">
        <w:rPr>
          <w:rFonts w:ascii="Verdana" w:eastAsia="Times New Roman" w:hAnsi="Verdana" w:cs="Times New Roman"/>
          <w:sz w:val="16"/>
          <w:lang w:eastAsia="it-IT"/>
        </w:rPr>
        <w:t>Yuriy</w:t>
      </w:r>
      <w:proofErr w:type="spellEnd"/>
      <w:r w:rsidRPr="007F030C">
        <w:rPr>
          <w:rFonts w:ascii="Verdana" w:eastAsia="Times New Roman" w:hAnsi="Verdana" w:cs="Times New Roman"/>
          <w:sz w:val="16"/>
          <w:lang w:eastAsia="it-IT"/>
        </w:rPr>
        <w:t xml:space="preserve"> (KAZ) 456.3/1175</w:t>
      </w:r>
      <w:r w:rsidRPr="007F030C">
        <w:rPr>
          <w:rFonts w:ascii="Verdana" w:eastAsia="Times New Roman" w:hAnsi="Verdana" w:cs="Times New Roman"/>
          <w:b/>
          <w:bCs/>
          <w:sz w:val="16"/>
          <w:lang w:eastAsia="it-IT"/>
        </w:rPr>
        <w:t>;</w:t>
      </w: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2.</w:t>
      </w:r>
      <w:r w:rsidRPr="007F030C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 </w:t>
      </w:r>
      <w:r w:rsidRPr="007F030C">
        <w:rPr>
          <w:rFonts w:ascii="Verdana" w:eastAsia="Times New Roman" w:hAnsi="Verdana" w:cs="Times New Roman"/>
          <w:sz w:val="16"/>
          <w:lang w:val="en-US" w:eastAsia="it-IT"/>
        </w:rPr>
        <w:t xml:space="preserve">ZHU </w:t>
      </w:r>
      <w:proofErr w:type="spellStart"/>
      <w:r w:rsidRPr="007F030C">
        <w:rPr>
          <w:rFonts w:ascii="Verdana" w:eastAsia="Times New Roman" w:hAnsi="Verdana" w:cs="Times New Roman"/>
          <w:sz w:val="16"/>
          <w:lang w:val="en-US" w:eastAsia="it-IT"/>
        </w:rPr>
        <w:t>Qinan</w:t>
      </w:r>
      <w:proofErr w:type="spellEnd"/>
      <w:r w:rsidRPr="007F030C">
        <w:rPr>
          <w:rFonts w:ascii="Verdana" w:eastAsia="Times New Roman" w:hAnsi="Verdana" w:cs="Times New Roman"/>
          <w:b/>
          <w:bCs/>
          <w:sz w:val="16"/>
          <w:lang w:val="en-US" w:eastAsia="it-IT"/>
        </w:rPr>
        <w:t xml:space="preserve"> </w:t>
      </w:r>
      <w:r w:rsidRPr="007F030C">
        <w:rPr>
          <w:rFonts w:ascii="Verdana" w:eastAsia="Times New Roman" w:hAnsi="Verdana" w:cs="Times New Roman"/>
          <w:sz w:val="16"/>
          <w:szCs w:val="16"/>
          <w:lang w:val="en-US" w:eastAsia="it-IT"/>
        </w:rPr>
        <w:t>(CHN)</w:t>
      </w:r>
      <w:r w:rsidRPr="007F030C">
        <w:rPr>
          <w:rFonts w:ascii="Verdana" w:eastAsia="Times New Roman" w:hAnsi="Verdana" w:cs="Times New Roman"/>
          <w:sz w:val="16"/>
          <w:lang w:val="en-US" w:eastAsia="it-IT"/>
        </w:rPr>
        <w:t xml:space="preserve"> 455.3/1183</w:t>
      </w:r>
      <w:r w:rsidRPr="007F030C">
        <w:rPr>
          <w:rFonts w:ascii="Verdana" w:eastAsia="Times New Roman" w:hAnsi="Verdana" w:cs="Times New Roman"/>
          <w:b/>
          <w:bCs/>
          <w:sz w:val="16"/>
          <w:lang w:val="en-US" w:eastAsia="it-IT"/>
        </w:rPr>
        <w:t xml:space="preserve">; </w:t>
      </w:r>
      <w:r w:rsidRPr="007F030C">
        <w:rPr>
          <w:rFonts w:ascii="Verdana" w:eastAsia="Times New Roman" w:hAnsi="Verdana" w:cs="Times New Roman"/>
          <w:sz w:val="16"/>
          <w:lang w:val="en-US" w:eastAsia="it-IT"/>
        </w:rPr>
        <w:t xml:space="preserve">3. EMMONS Matthew (USA) 1178; 18. </w:t>
      </w:r>
      <w:r w:rsidRPr="007F030C">
        <w:rPr>
          <w:rFonts w:ascii="Verdana" w:eastAsia="Times New Roman" w:hAnsi="Verdana" w:cs="Times New Roman"/>
          <w:sz w:val="16"/>
          <w:lang w:eastAsia="it-IT"/>
        </w:rPr>
        <w:t>CAMP</w:t>
      </w: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>RIANI Niccolò (ITA)</w:t>
      </w:r>
      <w:r w:rsidRPr="007F030C">
        <w:rPr>
          <w:rFonts w:ascii="Verdana" w:eastAsia="Times New Roman" w:hAnsi="Verdana" w:cs="Times New Roman"/>
          <w:sz w:val="16"/>
          <w:lang w:eastAsia="it-IT"/>
        </w:rPr>
        <w:t xml:space="preserve"> 1168</w:t>
      </w:r>
      <w:r w:rsidRPr="007F030C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; </w:t>
      </w:r>
      <w:r w:rsidRPr="007F030C">
        <w:rPr>
          <w:rFonts w:ascii="Verdana" w:eastAsia="Times New Roman" w:hAnsi="Verdana" w:cs="Times New Roman"/>
          <w:sz w:val="16"/>
          <w:lang w:eastAsia="it-IT"/>
        </w:rPr>
        <w:t>43</w:t>
      </w:r>
      <w:r w:rsidRPr="007F030C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. </w:t>
      </w:r>
      <w:r w:rsidRPr="007F030C">
        <w:rPr>
          <w:rFonts w:ascii="Verdana" w:eastAsia="Times New Roman" w:hAnsi="Verdana" w:cs="Times New Roman"/>
          <w:sz w:val="16"/>
          <w:lang w:eastAsia="it-IT"/>
        </w:rPr>
        <w:t>PAPPALARDO E</w:t>
      </w: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>nrico (ITA)</w:t>
      </w:r>
      <w:r w:rsidRPr="007F030C">
        <w:rPr>
          <w:rFonts w:ascii="Verdana" w:eastAsia="Times New Roman" w:hAnsi="Verdana" w:cs="Times New Roman"/>
          <w:sz w:val="16"/>
          <w:lang w:eastAsia="it-IT"/>
        </w:rPr>
        <w:t xml:space="preserve"> 1160</w:t>
      </w:r>
    </w:p>
    <w:p w:rsidR="007F030C" w:rsidRPr="007F030C" w:rsidRDefault="007F030C" w:rsidP="007F0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7F030C" w:rsidRPr="007F030C" w:rsidRDefault="007F030C" w:rsidP="007F0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16"/>
          <w:lang w:eastAsia="it-IT"/>
        </w:rPr>
        <w:t>PISTOLA 10 METRI UOMINI</w:t>
      </w:r>
    </w:p>
    <w:p w:rsidR="007F030C" w:rsidRPr="007F030C" w:rsidRDefault="007F030C" w:rsidP="007F0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sz w:val="16"/>
          <w:lang w:eastAsia="it-IT"/>
        </w:rPr>
        <w:t xml:space="preserve">1.JIN </w:t>
      </w:r>
      <w:proofErr w:type="spellStart"/>
      <w:r w:rsidRPr="007F030C">
        <w:rPr>
          <w:rFonts w:ascii="Verdana" w:eastAsia="Times New Roman" w:hAnsi="Verdana" w:cs="Times New Roman"/>
          <w:sz w:val="16"/>
          <w:lang w:eastAsia="it-IT"/>
        </w:rPr>
        <w:t>Jongoh</w:t>
      </w:r>
      <w:proofErr w:type="spellEnd"/>
      <w:r w:rsidRPr="007F030C">
        <w:rPr>
          <w:rFonts w:ascii="Verdana" w:eastAsia="Times New Roman" w:hAnsi="Verdana" w:cs="Times New Roman"/>
          <w:sz w:val="16"/>
          <w:lang w:eastAsia="it-IT"/>
        </w:rPr>
        <w:t xml:space="preserve"> (KOR) 202.0/584; 2. </w:t>
      </w:r>
      <w:r w:rsidRPr="007F030C">
        <w:rPr>
          <w:rFonts w:ascii="Verdana" w:eastAsia="Times New Roman" w:hAnsi="Verdana" w:cs="Times New Roman"/>
          <w:sz w:val="16"/>
          <w:lang w:val="en-US" w:eastAsia="it-IT"/>
        </w:rPr>
        <w:t xml:space="preserve">ISAKOV Vladimir (RUS) 199.9/580; 3. COSTA Joao (POR) 587; 22. </w:t>
      </w:r>
      <w:r w:rsidRPr="007F030C">
        <w:rPr>
          <w:rFonts w:ascii="Verdana" w:eastAsia="Times New Roman" w:hAnsi="Verdana" w:cs="Times New Roman"/>
          <w:sz w:val="16"/>
          <w:lang w:eastAsia="it-IT"/>
        </w:rPr>
        <w:t>BRIGANTI Dino (ITA) 578; 26. TESCONI Luca (ITA) 578; 38. BADARACCHI Mauro (575)</w:t>
      </w:r>
    </w:p>
    <w:p w:rsidR="007F030C" w:rsidRPr="007F030C" w:rsidRDefault="007F030C" w:rsidP="007F03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7F030C" w:rsidRPr="007F030C" w:rsidRDefault="007F030C" w:rsidP="007F030C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7F030C" w:rsidRPr="007F030C" w:rsidRDefault="007F030C" w:rsidP="007F030C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7F030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7F030C" w:rsidRPr="007F030C" w:rsidRDefault="007F030C" w:rsidP="007F030C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7F030C" w:rsidRPr="007F030C" w:rsidRDefault="007F030C" w:rsidP="007F030C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7F030C" w:rsidRPr="007F030C" w:rsidRDefault="007F030C" w:rsidP="007F030C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7F030C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7F030C" w:rsidRPr="007F030C" w:rsidRDefault="007F030C" w:rsidP="007F030C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7F030C" w:rsidRPr="007F030C" w:rsidRDefault="007F030C" w:rsidP="007F03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F030C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FD2" w:rsidRDefault="002D3FD2" w:rsidP="007F030C">
      <w:pPr>
        <w:spacing w:after="0" w:line="240" w:lineRule="auto"/>
      </w:pPr>
      <w:r>
        <w:separator/>
      </w:r>
    </w:p>
  </w:endnote>
  <w:endnote w:type="continuationSeparator" w:id="0">
    <w:p w:rsidR="002D3FD2" w:rsidRDefault="002D3FD2" w:rsidP="007F03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FD2" w:rsidRDefault="002D3FD2" w:rsidP="007F030C">
      <w:pPr>
        <w:spacing w:after="0" w:line="240" w:lineRule="auto"/>
      </w:pPr>
      <w:r>
        <w:separator/>
      </w:r>
    </w:p>
  </w:footnote>
  <w:footnote w:type="continuationSeparator" w:id="0">
    <w:p w:rsidR="002D3FD2" w:rsidRDefault="002D3FD2" w:rsidP="007F03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30C" w:rsidRDefault="007F030C" w:rsidP="007F030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95375" cy="10953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1095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030C"/>
    <w:rsid w:val="002D3FD2"/>
    <w:rsid w:val="00584031"/>
    <w:rsid w:val="005D17F9"/>
    <w:rsid w:val="007F03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7F0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7F030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F030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F03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F030C"/>
  </w:style>
  <w:style w:type="paragraph" w:styleId="Pidipagina">
    <w:name w:val="footer"/>
    <w:basedOn w:val="Normale"/>
    <w:link w:val="PidipaginaCarattere"/>
    <w:uiPriority w:val="99"/>
    <w:semiHidden/>
    <w:unhideWhenUsed/>
    <w:rsid w:val="007F03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F030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03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03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85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250</Words>
  <Characters>1431</Characters>
  <Application>Microsoft Office Word</Application>
  <DocSecurity>0</DocSecurity>
  <Lines>11</Lines>
  <Paragraphs>3</Paragraphs>
  <ScaleCrop>false</ScaleCrop>
  <Company/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2016-01-21T11:44:00Z</dcterms:created>
  <dcterms:modified xsi:type="dcterms:W3CDTF">2016-01-21T11:45:00Z</dcterms:modified>
</cp:coreProperties>
</file>