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C23" w:rsidRDefault="00A24C23" w:rsidP="00A24C23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>Bologna, 12.07.2015</w:t>
      </w:r>
    </w:p>
    <w:p w:rsidR="00A24C23" w:rsidRPr="00A24C23" w:rsidRDefault="00A24C23" w:rsidP="00A24C23">
      <w:pPr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 w:rsidRPr="00A24C2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segno: Genovesi e Bruno tornano in cima al podio. </w:t>
      </w:r>
      <w:proofErr w:type="spellStart"/>
      <w:r w:rsidRPr="00A24C2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Notarangelo</w:t>
      </w:r>
      <w:proofErr w:type="spellEnd"/>
      <w:r w:rsidRPr="00A24C2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regina dell’aria compressa</w:t>
      </w:r>
    </w:p>
    <w:p w:rsidR="00A24C23" w:rsidRPr="00A24C23" w:rsidRDefault="00A24C23" w:rsidP="00A24C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Conclusa a Bologna l’edizione 2015 dei Campionati Italiani Seniores, Uomini, Donne e Master. Si è ripresa il titolo conquistato nel 2013 </w:t>
      </w:r>
      <w:r w:rsidRPr="00A24C23">
        <w:rPr>
          <w:rFonts w:ascii="Verdana" w:eastAsia="Times New Roman" w:hAnsi="Verdana" w:cs="Times New Roman"/>
          <w:b/>
          <w:bCs/>
          <w:sz w:val="20"/>
          <w:lang w:eastAsia="it-IT"/>
        </w:rPr>
        <w:t>Maura Genovesi</w:t>
      </w:r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(Forestale), che nella pistola sportiva femminile è riuscita a distaccarsi dalle sue avversarie mantenendo sempre alta la concentrazione (771.5). "E' una grande soddisfazione vincere nuovamente in questa specialità. E' stata una bella gara, in finale sono riuscita a gestire la tensione" - ha commentato Maura al termine della sua prestazione. "Questa specialità non è molto semplice e in Italia il settore è un </w:t>
      </w:r>
      <w:proofErr w:type="spellStart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>pò</w:t>
      </w:r>
      <w:proofErr w:type="spellEnd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in sofferenza: ma abbiamo moltissime giovani atlete, come </w:t>
      </w:r>
      <w:proofErr w:type="spellStart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>Andra</w:t>
      </w:r>
      <w:proofErr w:type="spellEnd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>Burlacu</w:t>
      </w:r>
      <w:proofErr w:type="spellEnd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o Arianna </w:t>
      </w:r>
      <w:proofErr w:type="spellStart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>Comi</w:t>
      </w:r>
      <w:proofErr w:type="spellEnd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che oggi erano in finale con me, che certamente avranno l'opportunità di crescere e migliorare nel tempo". In seconda posizione si è piazzata Arianna </w:t>
      </w:r>
      <w:proofErr w:type="spellStart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>Comi</w:t>
      </w:r>
      <w:proofErr w:type="spellEnd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 con 764.0 pt. mentre Luisa Berti (Prato) si è aggiudicata la medaglia di bronzo (763.6).</w:t>
      </w:r>
    </w:p>
    <w:p w:rsidR="00A24C23" w:rsidRPr="00A24C23" w:rsidRDefault="00A24C23" w:rsidP="00A24C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Vittoria </w:t>
      </w:r>
      <w:proofErr w:type="spellStart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>insapettata</w:t>
      </w:r>
      <w:proofErr w:type="spellEnd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per</w:t>
      </w:r>
      <w:r w:rsidRPr="00A24C23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Antonella </w:t>
      </w:r>
      <w:proofErr w:type="spellStart"/>
      <w:r w:rsidRPr="00A24C23">
        <w:rPr>
          <w:rFonts w:ascii="Verdana" w:eastAsia="Times New Roman" w:hAnsi="Verdana" w:cs="Times New Roman"/>
          <w:b/>
          <w:bCs/>
          <w:sz w:val="20"/>
          <w:lang w:eastAsia="it-IT"/>
        </w:rPr>
        <w:t>Notarangelo</w:t>
      </w:r>
      <w:proofErr w:type="spellEnd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che ha conquistato l'oro nella carabina ad aria compressa femminile (205.9). La tiratrice pugliese della nazionale azzurra, specialista nelle discipline a fuoco, non pensava di centrare questo risultato:"ho acquistato sicurezza colpo dopo colpo e questo mi ha permesso di arrivare concentrata fino alla fine" - ha commentato Antonella al termine della gara."Non mi aspettavo questo risultato nell'aria compressa, anche </w:t>
      </w:r>
      <w:proofErr w:type="spellStart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>perchè</w:t>
      </w:r>
      <w:proofErr w:type="spellEnd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nelle ultime gare internazionali sono stata impegnata soprattutto nelle specialità a fuoco". Antonella, insieme alla squadra, si sta preparando per i Campionati Europei di </w:t>
      </w:r>
      <w:proofErr w:type="spellStart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>Maribor</w:t>
      </w:r>
      <w:proofErr w:type="spellEnd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che sono ormai imminenti, dove ci sarà l'opportunità di conquistare le carte olimpiche per i Giochi di Rio 2016. </w:t>
      </w:r>
      <w:proofErr w:type="spellStart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>Elania</w:t>
      </w:r>
      <w:proofErr w:type="spellEnd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>Nardelli</w:t>
      </w:r>
      <w:proofErr w:type="spellEnd"/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si è piazzata al secondo posto (205.5) a soli quattro decimi di punto dalla vincitrice. In terza posizione Caterina Toscani (Fidenza).</w:t>
      </w:r>
    </w:p>
    <w:p w:rsidR="00A24C23" w:rsidRPr="00A24C23" w:rsidRDefault="00A24C23" w:rsidP="00A24C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vittoria di </w:t>
      </w:r>
      <w:r w:rsidRPr="00A24C2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Francesco Bruno</w:t>
      </w:r>
      <w:r w:rsidRPr="00A24C2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nella specialità di pistola libera ha ufficialmente chiuso l'edizione 2015 dei Campionati Italiani. Determinato ed agguerrito, Francesco ha condotto la gara sempre in testa: 3 partecipazioni ai Giochi Olimpici, 20 anni di carriera nel tiro a segno, gli hanno consentito di accumulare una grandissima esperienza e di saper sfruttare al meglio le proprie capacità in gara (189.2). Dino Briganti (Fiamme Gialle) si è piazzato in seconda posizione (185.5) mentre Massimo Ciccioli (Carabinieri) ha chiuso al terzo posto.</w:t>
      </w:r>
    </w:p>
    <w:p w:rsidR="00A24C23" w:rsidRPr="00A24C23" w:rsidRDefault="00A24C23" w:rsidP="00A24C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SPORTIVA DONNE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sz w:val="16"/>
          <w:szCs w:val="16"/>
          <w:lang w:eastAsia="it-IT"/>
        </w:rPr>
        <w:t>1.GENOVESI Maura (Forestale) 771.5; 2.COMI Arianna (Forestale) 764.0; 3. BERTI Luisa (Prato) 763.6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10 METRI DONNE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1.NOTARANGELO Antonella (Marina) 205.9; 2.NARDELLI </w:t>
      </w:r>
      <w:proofErr w:type="spellStart"/>
      <w:r w:rsidRPr="00A24C23">
        <w:rPr>
          <w:rFonts w:ascii="Verdana" w:eastAsia="Times New Roman" w:hAnsi="Verdana" w:cs="Times New Roman"/>
          <w:sz w:val="16"/>
          <w:szCs w:val="16"/>
          <w:lang w:eastAsia="it-IT"/>
        </w:rPr>
        <w:t>Elania</w:t>
      </w:r>
      <w:proofErr w:type="spellEnd"/>
      <w:r w:rsidRPr="00A24C23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(Marina) 205.5.; 3. TOSCANI Caterina (Fidenza)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LIBERA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sz w:val="16"/>
          <w:szCs w:val="16"/>
          <w:lang w:eastAsia="it-IT"/>
        </w:rPr>
        <w:t>1.BRUNO Francesco (Fiamme Gialle) 189.2; 2. BRIGANTI Dino (Fiamme Gialle) 185.5; 3. CICCIOLI Massimo (Carabinieri)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24C23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A24C23" w:rsidRPr="00A24C23" w:rsidRDefault="00A24C23" w:rsidP="00A24C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A24C23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0DA3" w:rsidRDefault="00120DA3" w:rsidP="00A24C23">
      <w:pPr>
        <w:spacing w:after="0" w:line="240" w:lineRule="auto"/>
      </w:pPr>
      <w:r>
        <w:separator/>
      </w:r>
    </w:p>
  </w:endnote>
  <w:endnote w:type="continuationSeparator" w:id="0">
    <w:p w:rsidR="00120DA3" w:rsidRDefault="00120DA3" w:rsidP="00A24C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0DA3" w:rsidRDefault="00120DA3" w:rsidP="00A24C23">
      <w:pPr>
        <w:spacing w:after="0" w:line="240" w:lineRule="auto"/>
      </w:pPr>
      <w:r>
        <w:separator/>
      </w:r>
    </w:p>
  </w:footnote>
  <w:footnote w:type="continuationSeparator" w:id="0">
    <w:p w:rsidR="00120DA3" w:rsidRDefault="00120DA3" w:rsidP="00A24C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C23" w:rsidRDefault="00A24C23" w:rsidP="00A24C23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71550" cy="9715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155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24C23"/>
    <w:rsid w:val="00120DA3"/>
    <w:rsid w:val="00584031"/>
    <w:rsid w:val="00A24C23"/>
    <w:rsid w:val="00C247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A24C2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A24C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A24C23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A24C23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A24C2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24C23"/>
  </w:style>
  <w:style w:type="paragraph" w:styleId="Pidipagina">
    <w:name w:val="footer"/>
    <w:basedOn w:val="Normale"/>
    <w:link w:val="PidipaginaCarattere"/>
    <w:uiPriority w:val="99"/>
    <w:semiHidden/>
    <w:unhideWhenUsed/>
    <w:rsid w:val="00A24C2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24C2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4C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4C23"/>
    <w:rPr>
      <w:rFonts w:ascii="Tahoma" w:hAnsi="Tahoma" w:cs="Tahoma"/>
      <w:sz w:val="16"/>
      <w:szCs w:val="16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24C23"/>
    <w:rPr>
      <w:rFonts w:ascii="Times New Roman" w:eastAsia="Times New Roman" w:hAnsi="Times New Roman" w:cs="Times New Roman"/>
      <w:b/>
      <w:bCs/>
      <w:sz w:val="36"/>
      <w:szCs w:val="3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4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30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8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451</Words>
  <Characters>2577</Characters>
  <Application>Microsoft Office Word</Application>
  <DocSecurity>0</DocSecurity>
  <Lines>21</Lines>
  <Paragraphs>6</Paragraphs>
  <ScaleCrop>false</ScaleCrop>
  <Company/>
  <LinksUpToDate>false</LinksUpToDate>
  <CharactersWithSpaces>3022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2016-01-21T09:57:00Z</dcterms:created>
  <dcterms:modified xsi:type="dcterms:W3CDTF">2016-01-21T09:58:00Z</dcterms:modified>
</cp:coreProperties>
</file>