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7" w:rsidRDefault="001B14B7" w:rsidP="001B14B7">
      <w:pPr>
        <w:pStyle w:val="Titolo2"/>
        <w:jc w:val="center"/>
        <w:rPr>
          <w:rFonts w:ascii="Verdana" w:hAnsi="Verdana"/>
          <w:sz w:val="20"/>
          <w:szCs w:val="20"/>
        </w:rPr>
      </w:pPr>
    </w:p>
    <w:p w:rsidR="001B14B7" w:rsidRDefault="001B14B7" w:rsidP="001B14B7">
      <w:pPr>
        <w:pStyle w:val="Titolo2"/>
        <w:jc w:val="center"/>
      </w:pPr>
      <w:r>
        <w:rPr>
          <w:rFonts w:ascii="Verdana" w:hAnsi="Verdana"/>
          <w:sz w:val="20"/>
          <w:szCs w:val="20"/>
        </w:rPr>
        <w:t>Tiro a Segno</w:t>
      </w:r>
    </w:p>
    <w:p w:rsidR="001B14B7" w:rsidRDefault="001B14B7" w:rsidP="001B14B7">
      <w:pPr>
        <w:pStyle w:val="Titolo2"/>
        <w:jc w:val="center"/>
      </w:pPr>
      <w:r>
        <w:rPr>
          <w:rFonts w:ascii="Verdana" w:hAnsi="Verdana"/>
          <w:sz w:val="20"/>
          <w:szCs w:val="20"/>
        </w:rPr>
        <w:t>Campionato d'inverno: nella pistola 10 metri Briganti vince il titolo individuale per i Gruppi Sportivi Militari</w:t>
      </w:r>
    </w:p>
    <w:p w:rsidR="001B14B7" w:rsidRDefault="001B14B7" w:rsidP="001B14B7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 E’ cominciata oggi a Milano la prima edizione della finale del "Campionato d'Inverno", manifestazione nata quest'anno in sostituzione alla Team </w:t>
      </w:r>
      <w:proofErr w:type="spellStart"/>
      <w:r>
        <w:rPr>
          <w:rFonts w:ascii="Verdana" w:hAnsi="Verdana"/>
          <w:sz w:val="20"/>
          <w:szCs w:val="20"/>
        </w:rPr>
        <w:t>Cup</w:t>
      </w:r>
      <w:proofErr w:type="spellEnd"/>
      <w:r>
        <w:rPr>
          <w:rFonts w:ascii="Verdana" w:hAnsi="Verdana"/>
          <w:sz w:val="20"/>
          <w:szCs w:val="20"/>
        </w:rPr>
        <w:t>. Presenti 8 squadre regionali di pistola e 8 di carabina, 16 squadre sezionali di pistola e 16 di carabina per un totale di circa 200 partecipanti. </w:t>
      </w:r>
    </w:p>
    <w:p w:rsidR="001B14B7" w:rsidRDefault="001B14B7" w:rsidP="001B14B7">
      <w:pPr>
        <w:pStyle w:val="NormaleWeb"/>
        <w:jc w:val="both"/>
      </w:pPr>
      <w:r>
        <w:rPr>
          <w:rFonts w:ascii="Verdana" w:hAnsi="Verdana"/>
          <w:sz w:val="20"/>
          <w:szCs w:val="20"/>
        </w:rPr>
        <w:t>Otto le categorie di atleti che si sfideranno nelle specialità di pistola e carabina a 10 metri: allievi, ragazzi, juniores uomini, juniores donne, uomini, donne, master uomini e master donne. Ciascun atleta potrà gareggiare individualmente, per la propria squadra sezionale e per la propria regione. Oltre al vincitore individuale di categoria, alla squadra vincitrice di Sezione e di Regione, domani i primi sei atleti di ciascuna categoria gareggeranno insieme: dopo la qualificazione, i primi 8 classificati di ciascuna specialità saranno ammessi in finale, al termine della quale sarà decretato il campione assoluto di carabina a 10 metri e pistola a 10 metri. </w:t>
      </w:r>
    </w:p>
    <w:p w:rsidR="001B14B7" w:rsidRDefault="001B14B7" w:rsidP="001B14B7">
      <w:pPr>
        <w:pStyle w:val="NormaleWeb"/>
        <w:jc w:val="both"/>
      </w:pPr>
      <w:r>
        <w:rPr>
          <w:rFonts w:ascii="Verdana" w:hAnsi="Verdana"/>
          <w:sz w:val="20"/>
          <w:szCs w:val="20"/>
        </w:rPr>
        <w:t xml:space="preserve">Per quanto riguarda i gruppi sportivi militari, oggi è stata disputata la prima finale nella specialità di pistola ad aria compressa. A vincere il titolo assoluto </w:t>
      </w:r>
      <w:r>
        <w:rPr>
          <w:rStyle w:val="Enfasigrassetto"/>
          <w:rFonts w:ascii="Verdana" w:hAnsi="Verdana"/>
          <w:sz w:val="20"/>
          <w:szCs w:val="20"/>
        </w:rPr>
        <w:t>Dino Briganti</w:t>
      </w:r>
      <w:r>
        <w:rPr>
          <w:rFonts w:ascii="Verdana" w:hAnsi="Verdana"/>
          <w:sz w:val="20"/>
          <w:szCs w:val="20"/>
        </w:rPr>
        <w:t xml:space="preserve"> (Fiamme Gialle) che ha dato del filo da torcere ai suoi avversari chiudendo al primo posto (199.6). "Sono molto contento di questo risultato, questa gara è un ottima preparazione per verificare lo stato di forma in vista dei prossimi impegni con la nazionale" - ha commentato Dino. "La formula è divertente e permette a tiratori diversi di gareggiare tutti insieme. Sicuramente da riproporre il prossimo anno".</w:t>
      </w:r>
    </w:p>
    <w:p w:rsidR="001B14B7" w:rsidRDefault="001B14B7" w:rsidP="001B14B7">
      <w:pPr>
        <w:pStyle w:val="NormaleWeb"/>
        <w:jc w:val="both"/>
      </w:pPr>
      <w:r>
        <w:rPr>
          <w:rFonts w:ascii="Verdana" w:hAnsi="Verdana"/>
          <w:sz w:val="20"/>
          <w:szCs w:val="20"/>
        </w:rPr>
        <w:t xml:space="preserve">Al secondo posto (197.5) </w:t>
      </w:r>
      <w:r>
        <w:rPr>
          <w:rStyle w:val="Enfasigrassetto"/>
          <w:rFonts w:ascii="Verdana" w:hAnsi="Verdana"/>
          <w:sz w:val="20"/>
          <w:szCs w:val="20"/>
        </w:rPr>
        <w:t>Dario Di Martino</w:t>
      </w:r>
      <w:r>
        <w:rPr>
          <w:rFonts w:ascii="Verdana" w:hAnsi="Verdana"/>
          <w:sz w:val="20"/>
          <w:szCs w:val="20"/>
        </w:rPr>
        <w:t xml:space="preserve"> (Forestale), reduce da un anno particolarmente difficile:"nell'ultimo periodo le mie prestazioni hanno avuto un calo, ho lavorato molto e il risultato di oggi mi fa ben sperare per il futuro. Quest'anno passerò nella categoria senior, cercherò di dare il massimo e di superare le selezioni per arrivare ai Campionati Europei a 10 metri di </w:t>
      </w:r>
      <w:proofErr w:type="spellStart"/>
      <w:r>
        <w:rPr>
          <w:rFonts w:ascii="Verdana" w:hAnsi="Verdana"/>
          <w:sz w:val="20"/>
          <w:szCs w:val="20"/>
        </w:rPr>
        <w:t>Gyor</w:t>
      </w:r>
      <w:proofErr w:type="spellEnd"/>
      <w:r>
        <w:rPr>
          <w:rFonts w:ascii="Verdana" w:hAnsi="Verdana"/>
          <w:sz w:val="20"/>
          <w:szCs w:val="20"/>
        </w:rPr>
        <w:t>".  </w:t>
      </w:r>
    </w:p>
    <w:p w:rsidR="001B14B7" w:rsidRDefault="001B14B7" w:rsidP="001B14B7">
      <w:pPr>
        <w:pStyle w:val="NormaleWeb"/>
        <w:jc w:val="both"/>
      </w:pPr>
      <w:r>
        <w:rPr>
          <w:rFonts w:ascii="Verdana" w:hAnsi="Verdana"/>
          <w:sz w:val="20"/>
          <w:szCs w:val="20"/>
        </w:rPr>
        <w:t xml:space="preserve">Medaglia di bronzo per </w:t>
      </w:r>
      <w:r>
        <w:rPr>
          <w:rStyle w:val="Enfasigrassetto"/>
          <w:rFonts w:ascii="Verdana" w:hAnsi="Verdana"/>
          <w:sz w:val="20"/>
          <w:szCs w:val="20"/>
        </w:rPr>
        <w:t xml:space="preserve">Silvia </w:t>
      </w:r>
      <w:proofErr w:type="spellStart"/>
      <w:r>
        <w:rPr>
          <w:rStyle w:val="Enfasigrassetto"/>
          <w:rFonts w:ascii="Verdana" w:hAnsi="Verdana"/>
          <w:sz w:val="20"/>
          <w:szCs w:val="20"/>
        </w:rPr>
        <w:t>Grandu</w:t>
      </w:r>
      <w:proofErr w:type="spellEnd"/>
      <w:r>
        <w:rPr>
          <w:rFonts w:ascii="Verdana" w:hAnsi="Verdana"/>
          <w:sz w:val="20"/>
          <w:szCs w:val="20"/>
        </w:rPr>
        <w:t xml:space="preserve"> (Esercito) che ha mantenuto alta la concentrazione soprattutto negli ultimi colpi riuscendo ad avere la meglio su Massimo Ciccioli (Carabinieri), relegandolo al quarto posto.</w:t>
      </w:r>
    </w:p>
    <w:p w:rsidR="001B14B7" w:rsidRDefault="001B14B7" w:rsidP="001B14B7">
      <w:pPr>
        <w:pStyle w:val="NormaleWeb"/>
      </w:pPr>
      <w:r>
        <w:rPr>
          <w:rFonts w:ascii="Verdana" w:hAnsi="Verdana"/>
          <w:sz w:val="20"/>
          <w:szCs w:val="20"/>
        </w:rPr>
        <w:t xml:space="preserve">Tutte le informazioni sull'evento sono consultabili cliccando </w:t>
      </w:r>
      <w:hyperlink r:id="rId6" w:tgtFrame="_blank" w:history="1">
        <w:r>
          <w:rPr>
            <w:rStyle w:val="Collegamentoipertestuale"/>
            <w:rFonts w:ascii="Verdana" w:hAnsi="Verdana"/>
            <w:sz w:val="20"/>
            <w:szCs w:val="20"/>
          </w:rPr>
          <w:t>QUI</w:t>
        </w:r>
      </w:hyperlink>
    </w:p>
    <w:p w:rsidR="001B14B7" w:rsidRDefault="001B14B7" w:rsidP="001B14B7">
      <w:pPr>
        <w:spacing w:after="0" w:line="240" w:lineRule="auto"/>
      </w:pPr>
      <w:r>
        <w:rPr>
          <w:color w:val="17365D"/>
          <w:sz w:val="20"/>
          <w:szCs w:val="20"/>
          <w:u w:val="single"/>
        </w:rPr>
        <w:t>Ufficio Stampa UITS</w:t>
      </w:r>
    </w:p>
    <w:p w:rsidR="001B14B7" w:rsidRDefault="001B14B7" w:rsidP="001B14B7">
      <w:pPr>
        <w:spacing w:after="0" w:line="240" w:lineRule="auto"/>
      </w:pPr>
      <w:r>
        <w:rPr>
          <w:sz w:val="20"/>
          <w:szCs w:val="20"/>
        </w:rPr>
        <w:t>Doriana Sauro</w:t>
      </w:r>
    </w:p>
    <w:p w:rsidR="001B14B7" w:rsidRDefault="001B14B7" w:rsidP="001B14B7">
      <w:pPr>
        <w:spacing w:after="0" w:line="240" w:lineRule="auto"/>
      </w:pPr>
      <w:r>
        <w:rPr>
          <w:sz w:val="20"/>
          <w:szCs w:val="20"/>
        </w:rPr>
        <w:t>Federica Scotti</w:t>
      </w:r>
    </w:p>
    <w:p w:rsidR="001B14B7" w:rsidRDefault="001B14B7" w:rsidP="001B14B7">
      <w:pPr>
        <w:spacing w:after="0" w:line="240" w:lineRule="auto"/>
      </w:pPr>
      <w:hyperlink r:id="rId7" w:tgtFrame="_blank" w:history="1">
        <w:r>
          <w:rPr>
            <w:rStyle w:val="Collegamentoipertestuale"/>
            <w:sz w:val="20"/>
            <w:szCs w:val="20"/>
          </w:rPr>
          <w:t>stampa@uits.it</w:t>
        </w:r>
      </w:hyperlink>
    </w:p>
    <w:p w:rsidR="00584031" w:rsidRPr="001B14B7" w:rsidRDefault="00584031" w:rsidP="001B14B7">
      <w:pPr>
        <w:rPr>
          <w:szCs w:val="16"/>
        </w:rPr>
      </w:pPr>
    </w:p>
    <w:sectPr w:rsidR="00584031" w:rsidRPr="001B14B7" w:rsidSect="005840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F5" w:rsidRDefault="009501F5" w:rsidP="001B14B7">
      <w:pPr>
        <w:spacing w:after="0" w:line="240" w:lineRule="auto"/>
      </w:pPr>
      <w:r>
        <w:separator/>
      </w:r>
    </w:p>
  </w:endnote>
  <w:endnote w:type="continuationSeparator" w:id="0">
    <w:p w:rsidR="009501F5" w:rsidRDefault="009501F5" w:rsidP="001B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F5" w:rsidRDefault="009501F5" w:rsidP="001B14B7">
      <w:pPr>
        <w:spacing w:after="0" w:line="240" w:lineRule="auto"/>
      </w:pPr>
      <w:r>
        <w:separator/>
      </w:r>
    </w:p>
  </w:footnote>
  <w:footnote w:type="continuationSeparator" w:id="0">
    <w:p w:rsidR="009501F5" w:rsidRDefault="009501F5" w:rsidP="001B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B7" w:rsidRDefault="001B14B7" w:rsidP="001B14B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14400" cy="914400"/>
          <wp:effectExtent l="19050" t="0" r="0" b="0"/>
          <wp:docPr id="1" name="Immagine 1" descr="C:\Users\scotti\Desktop\loghi uits\Logouits CORRE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i\Desktop\loghi uits\Logouits CORRET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575"/>
    <w:rsid w:val="001B14B7"/>
    <w:rsid w:val="0052153B"/>
    <w:rsid w:val="00554610"/>
    <w:rsid w:val="00584031"/>
    <w:rsid w:val="009501F5"/>
    <w:rsid w:val="00CC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031"/>
  </w:style>
  <w:style w:type="paragraph" w:styleId="Titolo2">
    <w:name w:val="heading 2"/>
    <w:basedOn w:val="Normale"/>
    <w:link w:val="Titolo2Carattere"/>
    <w:uiPriority w:val="9"/>
    <w:qFormat/>
    <w:rsid w:val="00CC0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C057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057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C05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1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14B7"/>
  </w:style>
  <w:style w:type="paragraph" w:styleId="Pidipagina">
    <w:name w:val="footer"/>
    <w:basedOn w:val="Normale"/>
    <w:link w:val="PidipaginaCarattere"/>
    <w:uiPriority w:val="99"/>
    <w:semiHidden/>
    <w:unhideWhenUsed/>
    <w:rsid w:val="001B1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14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mpa@uit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ts.it/eventi.html?view=event&amp;id=1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</dc:creator>
  <cp:keywords/>
  <dc:description/>
  <cp:lastModifiedBy>scotti</cp:lastModifiedBy>
  <cp:revision>3</cp:revision>
  <dcterms:created xsi:type="dcterms:W3CDTF">2016-01-21T08:59:00Z</dcterms:created>
  <dcterms:modified xsi:type="dcterms:W3CDTF">2016-01-21T09:08:00Z</dcterms:modified>
</cp:coreProperties>
</file>