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5C0" w:rsidRPr="00A715C0" w:rsidRDefault="00A715C0">
      <w:pPr>
        <w:rPr>
          <w:rStyle w:val="Enfasigrassetto"/>
          <w:rFonts w:ascii="Verdana" w:eastAsia="Times New Roman" w:hAnsi="Verdana"/>
          <w:b w:val="0"/>
          <w:sz w:val="20"/>
          <w:szCs w:val="20"/>
        </w:rPr>
      </w:pPr>
      <w:r w:rsidRPr="00A715C0">
        <w:rPr>
          <w:rStyle w:val="Enfasigrassetto"/>
          <w:rFonts w:ascii="Verdana" w:eastAsia="Times New Roman" w:hAnsi="Verdana"/>
          <w:b w:val="0"/>
          <w:sz w:val="20"/>
          <w:szCs w:val="20"/>
        </w:rPr>
        <w:t>Roma, 24 giugno 2013</w:t>
      </w:r>
    </w:p>
    <w:p w:rsidR="00584031" w:rsidRDefault="00A715C0">
      <w:r>
        <w:rPr>
          <w:rStyle w:val="Enfasigrassetto"/>
          <w:rFonts w:ascii="Verdana" w:eastAsia="Times New Roman" w:hAnsi="Verdana"/>
          <w:color w:val="1F5FB0"/>
          <w:sz w:val="27"/>
          <w:szCs w:val="27"/>
        </w:rPr>
        <w:t>Niccolò e Petra, la coppia centra due ori ai Giochi del Mediterraneo. </w:t>
      </w:r>
      <w:r>
        <w:rPr>
          <w:rFonts w:ascii="Verdana" w:eastAsia="Times New Roman" w:hAnsi="Verdana"/>
          <w:color w:val="1F5FB0"/>
          <w:sz w:val="27"/>
          <w:szCs w:val="27"/>
        </w:rPr>
        <w:t xml:space="preserve"> </w:t>
      </w:r>
      <w:r>
        <w:rPr>
          <w:rFonts w:ascii="Verdana" w:eastAsia="Times New Roman" w:hAnsi="Verdana"/>
          <w:color w:val="1F5FB0"/>
          <w:sz w:val="27"/>
          <w:szCs w:val="27"/>
        </w:rPr>
        <w:br/>
      </w:r>
      <w:r>
        <w:rPr>
          <w:rFonts w:ascii="Verdana" w:eastAsia="Times New Roman" w:hAnsi="Verdana"/>
          <w:color w:val="1F5FB0"/>
          <w:sz w:val="27"/>
          <w:szCs w:val="27"/>
        </w:rPr>
        <w:br/>
      </w:r>
      <w:r>
        <w:rPr>
          <w:rFonts w:ascii="Verdana" w:eastAsia="Times New Roman" w:hAnsi="Verdana"/>
          <w:color w:val="000000"/>
          <w:sz w:val="20"/>
          <w:szCs w:val="20"/>
        </w:rPr>
        <w:t xml:space="preserve">Due medaglie per la squadra azzurra di tiro a segno in trasferta a </w:t>
      </w:r>
      <w:proofErr w:type="spellStart"/>
      <w:r>
        <w:rPr>
          <w:rFonts w:ascii="Verdana" w:eastAsia="Times New Roman" w:hAnsi="Verdana"/>
          <w:color w:val="000000"/>
          <w:sz w:val="20"/>
          <w:szCs w:val="20"/>
        </w:rPr>
        <w:t>Mersin</w:t>
      </w:r>
      <w:proofErr w:type="spellEnd"/>
      <w:r>
        <w:rPr>
          <w:rFonts w:ascii="Verdana" w:eastAsia="Times New Roman" w:hAnsi="Verdana"/>
          <w:color w:val="000000"/>
          <w:sz w:val="20"/>
          <w:szCs w:val="20"/>
        </w:rPr>
        <w:t xml:space="preserve">: a vincerle è stata la coppia d'oro del tiro formata dal campione olimpico Niccolò Campriani, (Fiamme Gialle) e dall'atleta altoatesina Petra </w:t>
      </w:r>
      <w:proofErr w:type="spellStart"/>
      <w:r>
        <w:rPr>
          <w:rFonts w:ascii="Verdana" w:eastAsia="Times New Roman" w:hAnsi="Verdana"/>
          <w:color w:val="000000"/>
          <w:sz w:val="20"/>
          <w:szCs w:val="20"/>
        </w:rPr>
        <w:t>Zublasing</w:t>
      </w:r>
      <w:proofErr w:type="spellEnd"/>
      <w:r>
        <w:rPr>
          <w:rFonts w:ascii="Verdana" w:eastAsia="Times New Roman" w:hAnsi="Verdana"/>
          <w:color w:val="000000"/>
          <w:sz w:val="20"/>
          <w:szCs w:val="20"/>
        </w:rPr>
        <w:t xml:space="preserve"> (Carabinieri). Campriani proprio sulle linee di tiro della città turca che sta ospitando questa edizione dei Giochi, ha provato per la prima volta a gareggiare con la nuova carabina ottenendo un ottimo risultato. Ha sfidato se stesso Niccolò ed è riuscito a gestire i colpi di finale fino alla fine, conquistando l'oro (206.8). Dietro di lui </w:t>
      </w:r>
      <w:proofErr w:type="spellStart"/>
      <w:r>
        <w:rPr>
          <w:rFonts w:ascii="Verdana" w:eastAsia="Times New Roman" w:hAnsi="Verdana"/>
          <w:color w:val="000000"/>
          <w:sz w:val="20"/>
          <w:szCs w:val="20"/>
        </w:rPr>
        <w:t>Halil</w:t>
      </w:r>
      <w:proofErr w:type="spellEnd"/>
      <w:r>
        <w:rPr>
          <w:rFonts w:ascii="Verdana" w:eastAsia="Times New Roman" w:hAnsi="Verdana"/>
          <w:color w:val="000000"/>
          <w:sz w:val="20"/>
          <w:szCs w:val="20"/>
        </w:rPr>
        <w:t xml:space="preserve"> Ibrahim </w:t>
      </w:r>
      <w:proofErr w:type="spellStart"/>
      <w:r>
        <w:rPr>
          <w:rFonts w:ascii="Verdana" w:eastAsia="Times New Roman" w:hAnsi="Verdana"/>
          <w:color w:val="000000"/>
          <w:sz w:val="20"/>
          <w:szCs w:val="20"/>
        </w:rPr>
        <w:t>Ozturch</w:t>
      </w:r>
      <w:proofErr w:type="spellEnd"/>
      <w:r>
        <w:rPr>
          <w:rFonts w:ascii="Verdana" w:eastAsia="Times New Roman" w:hAnsi="Verdana"/>
          <w:color w:val="000000"/>
          <w:sz w:val="20"/>
          <w:szCs w:val="20"/>
        </w:rPr>
        <w:t xml:space="preserve"> (202.6) e il francese </w:t>
      </w:r>
      <w:proofErr w:type="spellStart"/>
      <w:r>
        <w:rPr>
          <w:rFonts w:ascii="Verdana" w:eastAsia="Times New Roman" w:hAnsi="Verdana"/>
          <w:color w:val="000000"/>
          <w:sz w:val="20"/>
          <w:szCs w:val="20"/>
        </w:rPr>
        <w:t>Mikael</w:t>
      </w:r>
      <w:proofErr w:type="spellEnd"/>
      <w:r>
        <w:rPr>
          <w:rFonts w:ascii="Verdana" w:eastAsia="Times New Roman" w:hAnsi="Verdana"/>
          <w:color w:val="000000"/>
          <w:sz w:val="20"/>
          <w:szCs w:val="20"/>
        </w:rPr>
        <w:t xml:space="preserve"> D'</w:t>
      </w:r>
      <w:proofErr w:type="spellStart"/>
      <w:r>
        <w:rPr>
          <w:rFonts w:ascii="Verdana" w:eastAsia="Times New Roman" w:hAnsi="Verdana"/>
          <w:color w:val="000000"/>
          <w:sz w:val="20"/>
          <w:szCs w:val="20"/>
        </w:rPr>
        <w:t>Halluin</w:t>
      </w:r>
      <w:proofErr w:type="spellEnd"/>
      <w:r>
        <w:rPr>
          <w:rFonts w:ascii="Verdana" w:eastAsia="Times New Roman" w:hAnsi="Verdana"/>
          <w:color w:val="000000"/>
          <w:sz w:val="20"/>
          <w:szCs w:val="20"/>
        </w:rPr>
        <w:t xml:space="preserve"> (180.7). Il compagno di squadra, Simone </w:t>
      </w:r>
      <w:proofErr w:type="spellStart"/>
      <w:r>
        <w:rPr>
          <w:rFonts w:ascii="Verdana" w:eastAsia="Times New Roman" w:hAnsi="Verdana"/>
          <w:color w:val="000000"/>
          <w:sz w:val="20"/>
          <w:szCs w:val="20"/>
        </w:rPr>
        <w:t>Tressoldi</w:t>
      </w:r>
      <w:proofErr w:type="spellEnd"/>
      <w:r>
        <w:rPr>
          <w:rFonts w:ascii="Verdana" w:eastAsia="Times New Roman" w:hAnsi="Verdana"/>
          <w:color w:val="000000"/>
          <w:sz w:val="20"/>
          <w:szCs w:val="20"/>
        </w:rPr>
        <w:t xml:space="preserve"> (Legnano), si è fermato al settimo posto (99.8). </w:t>
      </w:r>
      <w:r>
        <w:rPr>
          <w:rFonts w:ascii="Verdana" w:eastAsia="Times New Roman" w:hAnsi="Verdana"/>
          <w:color w:val="000000"/>
          <w:sz w:val="20"/>
          <w:szCs w:val="20"/>
        </w:rPr>
        <w:br/>
      </w:r>
      <w:r>
        <w:rPr>
          <w:rFonts w:ascii="Verdana" w:eastAsia="Times New Roman" w:hAnsi="Verdana"/>
          <w:sz w:val="20"/>
          <w:szCs w:val="20"/>
        </w:rPr>
        <w:t xml:space="preserve">Ed è stato podio anche per l'atleta del gruppo sportivo Carabinieri, Petra </w:t>
      </w:r>
      <w:proofErr w:type="spellStart"/>
      <w:r>
        <w:rPr>
          <w:rFonts w:ascii="Verdana" w:eastAsia="Times New Roman" w:hAnsi="Verdana"/>
          <w:sz w:val="20"/>
          <w:szCs w:val="20"/>
        </w:rPr>
        <w:t>Zublasing</w:t>
      </w:r>
      <w:proofErr w:type="spellEnd"/>
      <w:r>
        <w:rPr>
          <w:rFonts w:ascii="Verdana" w:eastAsia="Times New Roman" w:hAnsi="Verdana"/>
          <w:sz w:val="20"/>
          <w:szCs w:val="20"/>
        </w:rPr>
        <w:t xml:space="preserve">. Petra, che ha da poco concluso i suoi studi in ingegneria all'Università del West Virginia, proprio come il suo compagno di squadra e di vita Niccolò Campriani, ha conquistato l'oro nella carabina 10 metri donne (207.4). Un periodo estremamente positivo per la tiratrice di Appiano, che dopo il bronzo alla Coppa del Mondo di Fort </w:t>
      </w:r>
      <w:proofErr w:type="spellStart"/>
      <w:r>
        <w:rPr>
          <w:rFonts w:ascii="Verdana" w:eastAsia="Times New Roman" w:hAnsi="Verdana"/>
          <w:sz w:val="20"/>
          <w:szCs w:val="20"/>
        </w:rPr>
        <w:t>Benning</w:t>
      </w:r>
      <w:proofErr w:type="spellEnd"/>
      <w:r>
        <w:rPr>
          <w:rFonts w:ascii="Verdana" w:eastAsia="Times New Roman" w:hAnsi="Verdana"/>
          <w:sz w:val="20"/>
          <w:szCs w:val="20"/>
        </w:rPr>
        <w:t xml:space="preserve">, ha confermato anche oggi il proprio talento in questa specialità. In seconda posizione la serba Ivana </w:t>
      </w:r>
      <w:proofErr w:type="spellStart"/>
      <w:r>
        <w:rPr>
          <w:rFonts w:ascii="Verdana" w:eastAsia="Times New Roman" w:hAnsi="Verdana"/>
          <w:sz w:val="20"/>
          <w:szCs w:val="20"/>
        </w:rPr>
        <w:t>Macksimovic</w:t>
      </w:r>
      <w:proofErr w:type="spellEnd"/>
      <w:r>
        <w:rPr>
          <w:rFonts w:ascii="Verdana" w:eastAsia="Times New Roman" w:hAnsi="Verdana"/>
          <w:sz w:val="20"/>
          <w:szCs w:val="20"/>
        </w:rPr>
        <w:t xml:space="preserve"> (207.0), terzo posto per la francese </w:t>
      </w:r>
      <w:proofErr w:type="spellStart"/>
      <w:r>
        <w:rPr>
          <w:rFonts w:ascii="Verdana" w:eastAsia="Times New Roman" w:hAnsi="Verdana"/>
          <w:sz w:val="20"/>
          <w:szCs w:val="20"/>
        </w:rPr>
        <w:t>Emilie</w:t>
      </w:r>
      <w:proofErr w:type="spellEnd"/>
      <w:r>
        <w:rPr>
          <w:rFonts w:ascii="Verdana" w:eastAsia="Times New Roman" w:hAnsi="Verdana"/>
          <w:sz w:val="20"/>
          <w:szCs w:val="20"/>
        </w:rPr>
        <w:t xml:space="preserve"> </w:t>
      </w:r>
      <w:proofErr w:type="spellStart"/>
      <w:r>
        <w:rPr>
          <w:rFonts w:ascii="Verdana" w:eastAsia="Times New Roman" w:hAnsi="Verdana"/>
          <w:sz w:val="20"/>
          <w:szCs w:val="20"/>
        </w:rPr>
        <w:t>Evesque</w:t>
      </w:r>
      <w:proofErr w:type="spellEnd"/>
      <w:r>
        <w:rPr>
          <w:rFonts w:ascii="Verdana" w:eastAsia="Times New Roman" w:hAnsi="Verdana"/>
          <w:sz w:val="20"/>
          <w:szCs w:val="20"/>
        </w:rPr>
        <w:t xml:space="preserve"> (185.7). L'azzurra Sabrina Sena (Forestale) ha chiuso la sua prova al sesto posto (122.8). </w:t>
      </w:r>
      <w:r>
        <w:rPr>
          <w:rFonts w:ascii="Verdana" w:eastAsia="Times New Roman" w:hAnsi="Verdana"/>
          <w:sz w:val="20"/>
          <w:szCs w:val="20"/>
        </w:rPr>
        <w:br/>
      </w:r>
      <w:r>
        <w:rPr>
          <w:rFonts w:ascii="Verdana" w:eastAsia="Times New Roman" w:hAnsi="Verdana"/>
        </w:rPr>
        <w:br/>
      </w:r>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b/>
          <w:bCs/>
          <w:color w:val="000000"/>
          <w:sz w:val="15"/>
          <w:szCs w:val="15"/>
        </w:rP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6"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550C" w:rsidRDefault="004C550C" w:rsidP="00A715C0">
      <w:pPr>
        <w:spacing w:after="0" w:line="240" w:lineRule="auto"/>
      </w:pPr>
      <w:r>
        <w:separator/>
      </w:r>
    </w:p>
  </w:endnote>
  <w:endnote w:type="continuationSeparator" w:id="0">
    <w:p w:rsidR="004C550C" w:rsidRDefault="004C550C" w:rsidP="00A715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550C" w:rsidRDefault="004C550C" w:rsidP="00A715C0">
      <w:pPr>
        <w:spacing w:after="0" w:line="240" w:lineRule="auto"/>
      </w:pPr>
      <w:r>
        <w:separator/>
      </w:r>
    </w:p>
  </w:footnote>
  <w:footnote w:type="continuationSeparator" w:id="0">
    <w:p w:rsidR="004C550C" w:rsidRDefault="004C550C" w:rsidP="00A715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5C0" w:rsidRDefault="00A715C0" w:rsidP="00A715C0">
    <w:pPr>
      <w:pStyle w:val="Intestazione"/>
      <w:jc w:val="center"/>
    </w:pPr>
    <w:r>
      <w:rPr>
        <w:noProof/>
        <w:lang w:eastAsia="it-IT"/>
      </w:rPr>
      <w:drawing>
        <wp:inline distT="0" distB="0" distL="0" distR="0">
          <wp:extent cx="1038225" cy="10382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38225" cy="10382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715C0"/>
    <w:rsid w:val="004C550C"/>
    <w:rsid w:val="00584031"/>
    <w:rsid w:val="00A715C0"/>
    <w:rsid w:val="00D824D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A715C0"/>
    <w:rPr>
      <w:color w:val="0000FF"/>
      <w:u w:val="single"/>
    </w:rPr>
  </w:style>
  <w:style w:type="character" w:styleId="Enfasigrassetto">
    <w:name w:val="Strong"/>
    <w:basedOn w:val="Carpredefinitoparagrafo"/>
    <w:uiPriority w:val="22"/>
    <w:qFormat/>
    <w:rsid w:val="00A715C0"/>
    <w:rPr>
      <w:b/>
      <w:bCs/>
    </w:rPr>
  </w:style>
  <w:style w:type="paragraph" w:styleId="Intestazione">
    <w:name w:val="header"/>
    <w:basedOn w:val="Normale"/>
    <w:link w:val="IntestazioneCarattere"/>
    <w:uiPriority w:val="99"/>
    <w:semiHidden/>
    <w:unhideWhenUsed/>
    <w:rsid w:val="00A715C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715C0"/>
  </w:style>
  <w:style w:type="paragraph" w:styleId="Pidipagina">
    <w:name w:val="footer"/>
    <w:basedOn w:val="Normale"/>
    <w:link w:val="PidipaginaCarattere"/>
    <w:uiPriority w:val="99"/>
    <w:semiHidden/>
    <w:unhideWhenUsed/>
    <w:rsid w:val="00A715C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715C0"/>
  </w:style>
  <w:style w:type="paragraph" w:styleId="Testofumetto">
    <w:name w:val="Balloon Text"/>
    <w:basedOn w:val="Normale"/>
    <w:link w:val="TestofumettoCarattere"/>
    <w:uiPriority w:val="99"/>
    <w:semiHidden/>
    <w:unhideWhenUsed/>
    <w:rsid w:val="00A715C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715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242</Words>
  <Characters>1383</Characters>
  <Application>Microsoft Office Word</Application>
  <DocSecurity>0</DocSecurity>
  <Lines>11</Lines>
  <Paragraphs>3</Paragraphs>
  <ScaleCrop>false</ScaleCrop>
  <Company/>
  <LinksUpToDate>false</LinksUpToDate>
  <CharactersWithSpaces>1622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2016-01-26T09:43:00Z</dcterms:created>
  <dcterms:modified xsi:type="dcterms:W3CDTF">2016-01-26T09:45:00Z</dcterms:modified>
</cp:coreProperties>
</file>