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7C3F" w:rsidRPr="003E7C3F" w:rsidRDefault="003E7C3F" w:rsidP="003E7C3F">
      <w:pPr>
        <w:spacing w:after="0" w:line="240" w:lineRule="auto"/>
        <w:rPr>
          <w:rFonts w:ascii="Verdana" w:eastAsia="Times New Roman" w:hAnsi="Verdana" w:cs="Times New Roman"/>
          <w:bCs/>
          <w:sz w:val="20"/>
          <w:szCs w:val="20"/>
          <w:lang w:eastAsia="it-IT"/>
        </w:rPr>
      </w:pPr>
      <w:r w:rsidRPr="003E7C3F">
        <w:rPr>
          <w:rFonts w:ascii="Verdana" w:eastAsia="Times New Roman" w:hAnsi="Verdana" w:cs="Times New Roman"/>
          <w:bCs/>
          <w:sz w:val="20"/>
          <w:szCs w:val="20"/>
          <w:lang w:eastAsia="it-IT"/>
        </w:rPr>
        <w:t>Roma, 10 luglio 2013</w:t>
      </w:r>
    </w:p>
    <w:p w:rsidR="003E7C3F" w:rsidRDefault="003E7C3F" w:rsidP="003E7C3F">
      <w:pPr>
        <w:spacing w:after="0" w:line="240" w:lineRule="auto"/>
        <w:rPr>
          <w:rFonts w:ascii="Verdana" w:eastAsia="Times New Roman" w:hAnsi="Verdana" w:cs="Times New Roman"/>
          <w:b/>
          <w:bCs/>
          <w:color w:val="1F5FB0"/>
          <w:sz w:val="27"/>
          <w:lang w:eastAsia="it-IT"/>
        </w:rPr>
      </w:pPr>
    </w:p>
    <w:p w:rsidR="003E7C3F" w:rsidRPr="003E7C3F" w:rsidRDefault="003E7C3F" w:rsidP="003E7C3F">
      <w:pPr>
        <w:spacing w:after="0" w:line="240" w:lineRule="auto"/>
        <w:rPr>
          <w:rFonts w:ascii="Times New Roman" w:eastAsia="Times New Roman" w:hAnsi="Times New Roman" w:cs="Times New Roman"/>
          <w:sz w:val="24"/>
          <w:szCs w:val="24"/>
          <w:lang w:eastAsia="it-IT"/>
        </w:rPr>
      </w:pPr>
      <w:r w:rsidRPr="003E7C3F">
        <w:rPr>
          <w:rFonts w:ascii="Verdana" w:eastAsia="Times New Roman" w:hAnsi="Verdana" w:cs="Times New Roman"/>
          <w:b/>
          <w:bCs/>
          <w:color w:val="1F5FB0"/>
          <w:sz w:val="27"/>
          <w:lang w:eastAsia="it-IT"/>
        </w:rPr>
        <w:t xml:space="preserve">Coppa del Mondo Granada </w:t>
      </w:r>
      <w:r w:rsidRPr="003E7C3F">
        <w:rPr>
          <w:rFonts w:ascii="Verdana" w:eastAsia="Times New Roman" w:hAnsi="Verdana" w:cs="Times New Roman"/>
          <w:b/>
          <w:bCs/>
          <w:color w:val="1F5FB0"/>
          <w:sz w:val="27"/>
          <w:szCs w:val="27"/>
          <w:lang w:eastAsia="it-IT"/>
        </w:rPr>
        <w:br/>
      </w:r>
      <w:r w:rsidRPr="003E7C3F">
        <w:rPr>
          <w:rFonts w:ascii="Verdana" w:eastAsia="Times New Roman" w:hAnsi="Verdana" w:cs="Times New Roman"/>
          <w:b/>
          <w:bCs/>
          <w:color w:val="1F5FB0"/>
          <w:sz w:val="27"/>
          <w:lang w:eastAsia="it-IT"/>
        </w:rPr>
        <w:t>Amore argento nella P10</w:t>
      </w:r>
      <w:r w:rsidRPr="003E7C3F">
        <w:rPr>
          <w:rFonts w:ascii="Verdana" w:eastAsia="Times New Roman" w:hAnsi="Verdana" w:cs="Times New Roman"/>
          <w:color w:val="1F5FB0"/>
          <w:sz w:val="27"/>
          <w:szCs w:val="27"/>
          <w:lang w:eastAsia="it-IT"/>
        </w:rPr>
        <w:br/>
      </w:r>
      <w:r w:rsidRPr="003E7C3F">
        <w:rPr>
          <w:rFonts w:ascii="Verdana" w:eastAsia="Times New Roman" w:hAnsi="Verdana" w:cs="Times New Roman"/>
          <w:color w:val="1F5FB0"/>
          <w:sz w:val="27"/>
          <w:szCs w:val="27"/>
          <w:lang w:eastAsia="it-IT"/>
        </w:rPr>
        <w:br/>
      </w:r>
      <w:r w:rsidRPr="003E7C3F">
        <w:rPr>
          <w:rFonts w:ascii="Calibri" w:eastAsia="Times New Roman" w:hAnsi="Calibri" w:cs="Times New Roman"/>
          <w:sz w:val="24"/>
          <w:szCs w:val="24"/>
          <w:lang w:eastAsia="it-IT"/>
        </w:rPr>
        <w:t xml:space="preserve">Andrea Amore ce l`ha fatta. Nell`ultima giornata di gare della coppa del mondo di tiro a segno a Granada  il tiratore siciliano dell`Esercito ha conquistato la sua prima medaglia in Coppa del Mondo. Andrea ha concluso la fase di qualificazione della pistola a 10 metri in prima posizione e poi ha disputato, come ormai consuetudine, la finale secondo le nuove normative internazionali. Una partita aperta durante la quale tutto può accadere! Amore ha tenuto testa ad avversari molto forti ed ha riportato una performance straordinaria. Il tiratore azzurro con 198.5 punti è dietro solo al coreano </w:t>
      </w:r>
      <w:proofErr w:type="spellStart"/>
      <w:r w:rsidRPr="003E7C3F">
        <w:rPr>
          <w:rFonts w:ascii="Calibri" w:eastAsia="Times New Roman" w:hAnsi="Calibri" w:cs="Times New Roman"/>
          <w:sz w:val="24"/>
          <w:szCs w:val="24"/>
          <w:lang w:eastAsia="it-IT"/>
        </w:rPr>
        <w:t>Jongoh</w:t>
      </w:r>
      <w:proofErr w:type="spellEnd"/>
      <w:r w:rsidRPr="003E7C3F">
        <w:rPr>
          <w:rFonts w:ascii="Calibri" w:eastAsia="Times New Roman" w:hAnsi="Calibri" w:cs="Times New Roman"/>
          <w:sz w:val="24"/>
          <w:szCs w:val="24"/>
          <w:lang w:eastAsia="it-IT"/>
        </w:rPr>
        <w:t xml:space="preserve"> </w:t>
      </w:r>
      <w:proofErr w:type="spellStart"/>
      <w:r w:rsidRPr="003E7C3F">
        <w:rPr>
          <w:rFonts w:ascii="Calibri" w:eastAsia="Times New Roman" w:hAnsi="Calibri" w:cs="Times New Roman"/>
          <w:sz w:val="24"/>
          <w:szCs w:val="24"/>
          <w:lang w:eastAsia="it-IT"/>
        </w:rPr>
        <w:t>Jin</w:t>
      </w:r>
      <w:proofErr w:type="spellEnd"/>
      <w:r w:rsidRPr="003E7C3F">
        <w:rPr>
          <w:rFonts w:ascii="Calibri" w:eastAsia="Times New Roman" w:hAnsi="Calibri" w:cs="Times New Roman"/>
          <w:sz w:val="24"/>
          <w:szCs w:val="24"/>
          <w:lang w:eastAsia="it-IT"/>
        </w:rPr>
        <w:t xml:space="preserve"> con 201.8. Bronzo per il giapponese </w:t>
      </w:r>
      <w:proofErr w:type="spellStart"/>
      <w:r w:rsidRPr="003E7C3F">
        <w:rPr>
          <w:rFonts w:ascii="Calibri" w:eastAsia="Times New Roman" w:hAnsi="Calibri" w:cs="Times New Roman"/>
          <w:sz w:val="24"/>
          <w:szCs w:val="24"/>
          <w:lang w:eastAsia="it-IT"/>
        </w:rPr>
        <w:t>Tomoyuki</w:t>
      </w:r>
      <w:proofErr w:type="spellEnd"/>
      <w:r w:rsidRPr="003E7C3F">
        <w:rPr>
          <w:rFonts w:ascii="Calibri" w:eastAsia="Times New Roman" w:hAnsi="Calibri" w:cs="Times New Roman"/>
          <w:sz w:val="24"/>
          <w:szCs w:val="24"/>
          <w:lang w:eastAsia="it-IT"/>
        </w:rPr>
        <w:t xml:space="preserve"> </w:t>
      </w:r>
      <w:proofErr w:type="spellStart"/>
      <w:r w:rsidRPr="003E7C3F">
        <w:rPr>
          <w:rFonts w:ascii="Calibri" w:eastAsia="Times New Roman" w:hAnsi="Calibri" w:cs="Times New Roman"/>
          <w:sz w:val="24"/>
          <w:szCs w:val="24"/>
          <w:lang w:eastAsia="it-IT"/>
        </w:rPr>
        <w:t>Matsuda</w:t>
      </w:r>
      <w:proofErr w:type="spellEnd"/>
      <w:r w:rsidRPr="003E7C3F">
        <w:rPr>
          <w:rFonts w:ascii="Calibri" w:eastAsia="Times New Roman" w:hAnsi="Calibri" w:cs="Times New Roman"/>
          <w:sz w:val="24"/>
          <w:szCs w:val="24"/>
          <w:lang w:eastAsia="it-IT"/>
        </w:rPr>
        <w:t xml:space="preserve"> con 175.6. Andrea Amore, catanese, 25 anni è alla sua prima vittoria in Coppa del Mondo. Lontano il momento più bello della sua carriera quando vinse l'oro nel 2007 agli Europei juniores, più vicini i successi in ambito nazionale. Il suo rendimento nella nazionale è migliorato costantemente ed oggi ha dato prova di poter competere ad alti livelli.</w:t>
      </w:r>
    </w:p>
    <w:p w:rsidR="003E7C3F" w:rsidRPr="003E7C3F" w:rsidRDefault="003E7C3F" w:rsidP="003E7C3F">
      <w:pPr>
        <w:spacing w:before="100" w:beforeAutospacing="1" w:after="100" w:afterAutospacing="1" w:line="240" w:lineRule="auto"/>
        <w:rPr>
          <w:rFonts w:ascii="Times New Roman" w:eastAsia="Times New Roman" w:hAnsi="Times New Roman" w:cs="Times New Roman"/>
          <w:sz w:val="24"/>
          <w:szCs w:val="24"/>
          <w:lang w:eastAsia="it-IT"/>
        </w:rPr>
      </w:pPr>
      <w:r w:rsidRPr="003E7C3F">
        <w:rPr>
          <w:rFonts w:ascii="Calibri" w:eastAsia="Times New Roman" w:hAnsi="Calibri" w:cs="Times New Roman"/>
          <w:sz w:val="24"/>
          <w:szCs w:val="24"/>
          <w:lang w:eastAsia="it-IT"/>
        </w:rPr>
        <w:t>20esimo Dino Briganti (Fiamme Gialle) con 576 punti e 34esimo Giuseppe Giordano (Esercito) con 573 punti.</w:t>
      </w:r>
      <w:r w:rsidRPr="003E7C3F">
        <w:rPr>
          <w:rFonts w:ascii="Calibri" w:eastAsia="Times New Roman" w:hAnsi="Calibri" w:cs="Times New Roman"/>
          <w:sz w:val="24"/>
          <w:szCs w:val="24"/>
          <w:lang w:eastAsia="it-IT"/>
        </w:rPr>
        <w:br/>
      </w:r>
      <w:r w:rsidRPr="003E7C3F">
        <w:rPr>
          <w:rFonts w:ascii="Calibri" w:eastAsia="Times New Roman" w:hAnsi="Calibri" w:cs="Times New Roman"/>
          <w:sz w:val="24"/>
          <w:szCs w:val="24"/>
          <w:lang w:eastAsia="it-IT"/>
        </w:rPr>
        <w:br/>
        <w:t>Ufficio stampa UITS</w:t>
      </w:r>
      <w:r w:rsidRPr="003E7C3F">
        <w:rPr>
          <w:rFonts w:ascii="Calibri" w:eastAsia="Times New Roman" w:hAnsi="Calibri" w:cs="Times New Roman"/>
          <w:sz w:val="24"/>
          <w:szCs w:val="24"/>
          <w:lang w:eastAsia="it-IT"/>
        </w:rPr>
        <w:br/>
        <w:t>Doriana Sauro</w:t>
      </w:r>
      <w:r w:rsidRPr="003E7C3F">
        <w:rPr>
          <w:rFonts w:ascii="Calibri" w:eastAsia="Times New Roman" w:hAnsi="Calibri" w:cs="Times New Roman"/>
          <w:sz w:val="24"/>
          <w:szCs w:val="24"/>
          <w:lang w:eastAsia="it-IT"/>
        </w:rPr>
        <w:br/>
        <w:t>Federica Scotti</w:t>
      </w:r>
    </w:p>
    <w:p w:rsidR="00584031" w:rsidRDefault="00584031"/>
    <w:sectPr w:rsidR="00584031" w:rsidSect="00584031">
      <w:headerReference w:type="default" r:id="rId6"/>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0248" w:rsidRDefault="003C0248" w:rsidP="003E7C3F">
      <w:pPr>
        <w:spacing w:after="0" w:line="240" w:lineRule="auto"/>
      </w:pPr>
      <w:r>
        <w:separator/>
      </w:r>
    </w:p>
  </w:endnote>
  <w:endnote w:type="continuationSeparator" w:id="0">
    <w:p w:rsidR="003C0248" w:rsidRDefault="003C0248" w:rsidP="003E7C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0248" w:rsidRDefault="003C0248" w:rsidP="003E7C3F">
      <w:pPr>
        <w:spacing w:after="0" w:line="240" w:lineRule="auto"/>
      </w:pPr>
      <w:r>
        <w:separator/>
      </w:r>
    </w:p>
  </w:footnote>
  <w:footnote w:type="continuationSeparator" w:id="0">
    <w:p w:rsidR="003C0248" w:rsidRDefault="003C0248" w:rsidP="003E7C3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C3F" w:rsidRDefault="003E7C3F" w:rsidP="003E7C3F">
    <w:pPr>
      <w:pStyle w:val="Intestazione"/>
      <w:jc w:val="center"/>
    </w:pPr>
    <w:r>
      <w:rPr>
        <w:noProof/>
        <w:lang w:eastAsia="it-IT"/>
      </w:rPr>
      <w:drawing>
        <wp:inline distT="0" distB="0" distL="0" distR="0">
          <wp:extent cx="1028700" cy="10287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28700" cy="10287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3E7C3F"/>
    <w:rsid w:val="003C0248"/>
    <w:rsid w:val="003E7C3F"/>
    <w:rsid w:val="00584031"/>
    <w:rsid w:val="00E379A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3E7C3F"/>
    <w:rPr>
      <w:b/>
      <w:bCs/>
    </w:rPr>
  </w:style>
  <w:style w:type="paragraph" w:styleId="NormaleWeb">
    <w:name w:val="Normal (Web)"/>
    <w:basedOn w:val="Normale"/>
    <w:uiPriority w:val="99"/>
    <w:semiHidden/>
    <w:unhideWhenUsed/>
    <w:rsid w:val="003E7C3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3E7C3F"/>
  </w:style>
  <w:style w:type="paragraph" w:styleId="Intestazione">
    <w:name w:val="header"/>
    <w:basedOn w:val="Normale"/>
    <w:link w:val="IntestazioneCarattere"/>
    <w:uiPriority w:val="99"/>
    <w:semiHidden/>
    <w:unhideWhenUsed/>
    <w:rsid w:val="003E7C3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E7C3F"/>
  </w:style>
  <w:style w:type="paragraph" w:styleId="Pidipagina">
    <w:name w:val="footer"/>
    <w:basedOn w:val="Normale"/>
    <w:link w:val="PidipaginaCarattere"/>
    <w:uiPriority w:val="99"/>
    <w:semiHidden/>
    <w:unhideWhenUsed/>
    <w:rsid w:val="003E7C3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E7C3F"/>
  </w:style>
  <w:style w:type="paragraph" w:styleId="Testofumetto">
    <w:name w:val="Balloon Text"/>
    <w:basedOn w:val="Normale"/>
    <w:link w:val="TestofumettoCarattere"/>
    <w:uiPriority w:val="99"/>
    <w:semiHidden/>
    <w:unhideWhenUsed/>
    <w:rsid w:val="003E7C3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E7C3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3530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185</Words>
  <Characters>1056</Characters>
  <Application>Microsoft Office Word</Application>
  <DocSecurity>0</DocSecurity>
  <Lines>8</Lines>
  <Paragraphs>2</Paragraphs>
  <ScaleCrop>false</ScaleCrop>
  <Company/>
  <LinksUpToDate>false</LinksUpToDate>
  <CharactersWithSpaces>1239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2016-01-25T13:36:00Z</dcterms:created>
  <dcterms:modified xsi:type="dcterms:W3CDTF">2016-01-25T13:37:00Z</dcterms:modified>
</cp:coreProperties>
</file>