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5AA" w:rsidRPr="005035AA" w:rsidRDefault="005035AA" w:rsidP="00DE0582">
      <w:pPr>
        <w:pStyle w:val="NormaleWeb"/>
        <w:rPr>
          <w:rFonts w:ascii="Verdana" w:hAnsi="Verdana"/>
          <w:bCs/>
          <w:sz w:val="20"/>
          <w:szCs w:val="20"/>
        </w:rPr>
      </w:pPr>
      <w:r w:rsidRPr="005035AA">
        <w:rPr>
          <w:rFonts w:ascii="Verdana" w:hAnsi="Verdana"/>
          <w:bCs/>
          <w:sz w:val="20"/>
          <w:szCs w:val="20"/>
        </w:rPr>
        <w:t>Roma, 9 luglio 2013</w:t>
      </w:r>
    </w:p>
    <w:p w:rsidR="00DE0582" w:rsidRPr="005035AA" w:rsidRDefault="00DE0582" w:rsidP="00DE0582">
      <w:pPr>
        <w:pStyle w:val="NormaleWeb"/>
        <w:rPr>
          <w:rFonts w:ascii="Verdana" w:hAnsi="Verdana"/>
          <w:sz w:val="20"/>
          <w:szCs w:val="20"/>
        </w:rPr>
      </w:pPr>
      <w:r w:rsidRPr="005035AA">
        <w:rPr>
          <w:rFonts w:ascii="Verdana" w:hAnsi="Verdana"/>
          <w:b/>
          <w:bCs/>
          <w:sz w:val="20"/>
          <w:szCs w:val="20"/>
        </w:rPr>
        <w:t>Coppa del Mondo di tiro a segno a Granada (ESP)</w:t>
      </w:r>
      <w:r w:rsidRPr="005035AA">
        <w:rPr>
          <w:rFonts w:ascii="Verdana" w:hAnsi="Verdana"/>
          <w:b/>
          <w:bCs/>
          <w:sz w:val="20"/>
          <w:szCs w:val="20"/>
        </w:rPr>
        <w:br/>
        <w:t xml:space="preserve">Oro per Petra </w:t>
      </w:r>
      <w:proofErr w:type="spellStart"/>
      <w:r w:rsidRPr="005035AA">
        <w:rPr>
          <w:rFonts w:ascii="Verdana" w:hAnsi="Verdana"/>
          <w:b/>
          <w:bCs/>
          <w:sz w:val="20"/>
          <w:szCs w:val="20"/>
        </w:rPr>
        <w:t>Zublasing</w:t>
      </w:r>
      <w:proofErr w:type="spellEnd"/>
    </w:p>
    <w:p w:rsidR="00DE0582" w:rsidRPr="005035AA" w:rsidRDefault="00DE0582" w:rsidP="00DE0582">
      <w:pPr>
        <w:pStyle w:val="NormaleWeb"/>
        <w:rPr>
          <w:rFonts w:ascii="Verdana" w:hAnsi="Verdana"/>
          <w:sz w:val="20"/>
          <w:szCs w:val="20"/>
        </w:rPr>
      </w:pPr>
      <w:r w:rsidRPr="005035AA">
        <w:rPr>
          <w:rFonts w:ascii="Verdana" w:hAnsi="Verdana"/>
          <w:sz w:val="20"/>
          <w:szCs w:val="20"/>
        </w:rPr>
        <w:t xml:space="preserve"> Petra </w:t>
      </w:r>
      <w:proofErr w:type="spellStart"/>
      <w:r w:rsidRPr="005035AA">
        <w:rPr>
          <w:rFonts w:ascii="Verdana" w:hAnsi="Verdana"/>
          <w:sz w:val="20"/>
          <w:szCs w:val="20"/>
        </w:rPr>
        <w:t>Zublasing</w:t>
      </w:r>
      <w:proofErr w:type="spellEnd"/>
      <w:r w:rsidRPr="005035AA">
        <w:rPr>
          <w:rFonts w:ascii="Verdana" w:hAnsi="Verdana"/>
          <w:sz w:val="20"/>
          <w:szCs w:val="20"/>
        </w:rPr>
        <w:t xml:space="preserve"> conquista l`oro nella carabina sportiva 3 posizioni alla Coppa del Mondo di Granada. Con 459.1 punti la giovane tiratrice dei Carabinieri non ha lasciato scampo alle avversarie in una finale che l`ha vista dominare dalla prima serie di colpi. La </w:t>
      </w:r>
      <w:proofErr w:type="spellStart"/>
      <w:r w:rsidRPr="005035AA">
        <w:rPr>
          <w:rFonts w:ascii="Verdana" w:hAnsi="Verdana"/>
          <w:sz w:val="20"/>
          <w:szCs w:val="20"/>
        </w:rPr>
        <w:t>Zublasing</w:t>
      </w:r>
      <w:proofErr w:type="spellEnd"/>
      <w:r w:rsidRPr="005035AA">
        <w:rPr>
          <w:rFonts w:ascii="Verdana" w:hAnsi="Verdana"/>
          <w:sz w:val="20"/>
          <w:szCs w:val="20"/>
        </w:rPr>
        <w:t xml:space="preserve"> si lascia alle spalle l`indiana </w:t>
      </w:r>
      <w:proofErr w:type="spellStart"/>
      <w:r w:rsidRPr="005035AA">
        <w:rPr>
          <w:rFonts w:ascii="Verdana" w:hAnsi="Verdana"/>
          <w:sz w:val="20"/>
          <w:szCs w:val="20"/>
        </w:rPr>
        <w:t>Lajia</w:t>
      </w:r>
      <w:proofErr w:type="spellEnd"/>
      <w:r w:rsidRPr="005035AA">
        <w:rPr>
          <w:rFonts w:ascii="Verdana" w:hAnsi="Verdana"/>
          <w:sz w:val="20"/>
          <w:szCs w:val="20"/>
        </w:rPr>
        <w:t xml:space="preserve"> </w:t>
      </w:r>
      <w:proofErr w:type="spellStart"/>
      <w:r w:rsidRPr="005035AA">
        <w:rPr>
          <w:rFonts w:ascii="Verdana" w:hAnsi="Verdana"/>
          <w:sz w:val="20"/>
          <w:szCs w:val="20"/>
        </w:rPr>
        <w:t>Gauswami</w:t>
      </w:r>
      <w:proofErr w:type="spellEnd"/>
      <w:r w:rsidRPr="005035AA">
        <w:rPr>
          <w:rFonts w:ascii="Verdana" w:hAnsi="Verdana"/>
          <w:sz w:val="20"/>
          <w:szCs w:val="20"/>
        </w:rPr>
        <w:t xml:space="preserve"> con 454.0 punti e la norvegese </w:t>
      </w:r>
      <w:proofErr w:type="spellStart"/>
      <w:r w:rsidRPr="005035AA">
        <w:rPr>
          <w:rFonts w:ascii="Verdana" w:hAnsi="Verdana"/>
          <w:sz w:val="20"/>
          <w:szCs w:val="20"/>
        </w:rPr>
        <w:t>Malin</w:t>
      </w:r>
      <w:proofErr w:type="spellEnd"/>
      <w:r w:rsidRPr="005035AA">
        <w:rPr>
          <w:rFonts w:ascii="Verdana" w:hAnsi="Verdana"/>
          <w:sz w:val="20"/>
          <w:szCs w:val="20"/>
        </w:rPr>
        <w:t xml:space="preserve"> </w:t>
      </w:r>
      <w:proofErr w:type="spellStart"/>
      <w:r w:rsidRPr="005035AA">
        <w:rPr>
          <w:rFonts w:ascii="Verdana" w:hAnsi="Verdana"/>
          <w:sz w:val="20"/>
          <w:szCs w:val="20"/>
        </w:rPr>
        <w:t>Westerheim</w:t>
      </w:r>
      <w:proofErr w:type="spellEnd"/>
      <w:r w:rsidRPr="005035AA">
        <w:rPr>
          <w:rFonts w:ascii="Verdana" w:hAnsi="Verdana"/>
          <w:sz w:val="20"/>
          <w:szCs w:val="20"/>
        </w:rPr>
        <w:t xml:space="preserve"> con 443.9. Una gara strepitosa  che Petra ha cercato con determinazione e coraggio e che l`ha portata sul gradino più alto del podio. Le altre azzurre in gara: Barbara </w:t>
      </w:r>
      <w:proofErr w:type="spellStart"/>
      <w:r w:rsidRPr="005035AA">
        <w:rPr>
          <w:rFonts w:ascii="Verdana" w:hAnsi="Verdana"/>
          <w:sz w:val="20"/>
          <w:szCs w:val="20"/>
        </w:rPr>
        <w:t>Gambaro</w:t>
      </w:r>
      <w:proofErr w:type="spellEnd"/>
      <w:r w:rsidRPr="005035AA">
        <w:rPr>
          <w:rFonts w:ascii="Verdana" w:hAnsi="Verdana"/>
          <w:sz w:val="20"/>
          <w:szCs w:val="20"/>
        </w:rPr>
        <w:t xml:space="preserve"> (Fiamme Oro) 45 esima con 573  punti e Jennifer </w:t>
      </w:r>
      <w:proofErr w:type="spellStart"/>
      <w:r w:rsidRPr="005035AA">
        <w:rPr>
          <w:rFonts w:ascii="Verdana" w:hAnsi="Verdana"/>
          <w:sz w:val="20"/>
          <w:szCs w:val="20"/>
        </w:rPr>
        <w:t>Messaggiero</w:t>
      </w:r>
      <w:proofErr w:type="spellEnd"/>
      <w:r w:rsidRPr="005035AA">
        <w:rPr>
          <w:rFonts w:ascii="Verdana" w:hAnsi="Verdana"/>
          <w:sz w:val="20"/>
          <w:szCs w:val="20"/>
        </w:rPr>
        <w:t xml:space="preserve"> 53esima con  563 (Marina).</w:t>
      </w:r>
    </w:p>
    <w:p w:rsidR="00DE0582" w:rsidRPr="005035AA" w:rsidRDefault="00DE0582" w:rsidP="00DE0582">
      <w:pPr>
        <w:pStyle w:val="NormaleWeb"/>
        <w:rPr>
          <w:rFonts w:ascii="Verdana" w:hAnsi="Verdana"/>
          <w:sz w:val="20"/>
          <w:szCs w:val="20"/>
        </w:rPr>
      </w:pPr>
      <w:r w:rsidRPr="005035AA">
        <w:rPr>
          <w:rFonts w:ascii="Verdana" w:hAnsi="Verdana"/>
          <w:sz w:val="20"/>
          <w:szCs w:val="20"/>
        </w:rPr>
        <w:t> </w:t>
      </w:r>
    </w:p>
    <w:p w:rsidR="00DE0582" w:rsidRPr="005035AA" w:rsidRDefault="00DE0582" w:rsidP="00DE0582">
      <w:pPr>
        <w:pStyle w:val="NormaleWeb"/>
        <w:rPr>
          <w:rFonts w:ascii="Verdana" w:hAnsi="Verdana"/>
          <w:sz w:val="16"/>
          <w:szCs w:val="16"/>
        </w:rPr>
      </w:pPr>
      <w:r w:rsidRPr="005035AA">
        <w:rPr>
          <w:rFonts w:ascii="Verdana" w:hAnsi="Verdana"/>
          <w:sz w:val="16"/>
          <w:szCs w:val="16"/>
        </w:rPr>
        <w:t>Ufficio stampa UITS</w:t>
      </w:r>
    </w:p>
    <w:p w:rsidR="00DE0582" w:rsidRPr="005035AA" w:rsidRDefault="00DE0582" w:rsidP="00DE0582">
      <w:pPr>
        <w:pStyle w:val="NormaleWeb"/>
        <w:rPr>
          <w:rFonts w:ascii="Verdana" w:hAnsi="Verdana"/>
          <w:sz w:val="16"/>
          <w:szCs w:val="16"/>
        </w:rPr>
      </w:pPr>
      <w:r w:rsidRPr="005035AA">
        <w:rPr>
          <w:rStyle w:val="il"/>
          <w:rFonts w:ascii="Verdana" w:hAnsi="Verdana"/>
          <w:sz w:val="16"/>
          <w:szCs w:val="16"/>
        </w:rPr>
        <w:t>Doriana</w:t>
      </w:r>
      <w:r w:rsidRPr="005035AA">
        <w:rPr>
          <w:rFonts w:ascii="Verdana" w:hAnsi="Verdana"/>
          <w:sz w:val="16"/>
          <w:szCs w:val="16"/>
        </w:rPr>
        <w:t xml:space="preserve"> </w:t>
      </w:r>
      <w:r w:rsidRPr="005035AA">
        <w:rPr>
          <w:rStyle w:val="il"/>
          <w:rFonts w:ascii="Verdana" w:hAnsi="Verdana"/>
          <w:sz w:val="16"/>
          <w:szCs w:val="16"/>
        </w:rPr>
        <w:t>Sauro</w:t>
      </w:r>
      <w:r w:rsidRPr="005035AA">
        <w:rPr>
          <w:rFonts w:ascii="Verdana" w:hAnsi="Verdana"/>
          <w:sz w:val="16"/>
          <w:szCs w:val="16"/>
        </w:rPr>
        <w:t xml:space="preserve"> </w:t>
      </w:r>
      <w:r w:rsidRPr="005035AA">
        <w:rPr>
          <w:rFonts w:ascii="Verdana" w:hAnsi="Verdana"/>
          <w:sz w:val="16"/>
          <w:szCs w:val="16"/>
        </w:rPr>
        <w:br/>
        <w:t>Federica Scotti</w:t>
      </w:r>
    </w:p>
    <w:p w:rsidR="00584031" w:rsidRDefault="00584031"/>
    <w:sectPr w:rsidR="00584031" w:rsidSect="0058403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599D" w:rsidRDefault="00AC599D" w:rsidP="005035AA">
      <w:pPr>
        <w:spacing w:after="0" w:line="240" w:lineRule="auto"/>
      </w:pPr>
      <w:r>
        <w:separator/>
      </w:r>
    </w:p>
  </w:endnote>
  <w:endnote w:type="continuationSeparator" w:id="0">
    <w:p w:rsidR="00AC599D" w:rsidRDefault="00AC599D" w:rsidP="00503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599D" w:rsidRDefault="00AC599D" w:rsidP="005035AA">
      <w:pPr>
        <w:spacing w:after="0" w:line="240" w:lineRule="auto"/>
      </w:pPr>
      <w:r>
        <w:separator/>
      </w:r>
    </w:p>
  </w:footnote>
  <w:footnote w:type="continuationSeparator" w:id="0">
    <w:p w:rsidR="00AC599D" w:rsidRDefault="00AC599D" w:rsidP="005035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5AA" w:rsidRDefault="005035AA" w:rsidP="005035AA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71550" cy="9715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155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582"/>
    <w:rsid w:val="003D4E6A"/>
    <w:rsid w:val="005035AA"/>
    <w:rsid w:val="00584031"/>
    <w:rsid w:val="00AC599D"/>
    <w:rsid w:val="00DE05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DE05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l">
    <w:name w:val="il"/>
    <w:basedOn w:val="Carpredefinitoparagrafo"/>
    <w:rsid w:val="00DE0582"/>
  </w:style>
  <w:style w:type="paragraph" w:styleId="Intestazione">
    <w:name w:val="header"/>
    <w:basedOn w:val="Normale"/>
    <w:link w:val="IntestazioneCarattere"/>
    <w:uiPriority w:val="99"/>
    <w:semiHidden/>
    <w:unhideWhenUsed/>
    <w:rsid w:val="005035A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035AA"/>
  </w:style>
  <w:style w:type="paragraph" w:styleId="Pidipagina">
    <w:name w:val="footer"/>
    <w:basedOn w:val="Normale"/>
    <w:link w:val="PidipaginaCarattere"/>
    <w:uiPriority w:val="99"/>
    <w:semiHidden/>
    <w:unhideWhenUsed/>
    <w:rsid w:val="005035A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035A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03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03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202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2016-01-25T13:44:00Z</dcterms:created>
  <dcterms:modified xsi:type="dcterms:W3CDTF">2016-01-25T14:00:00Z</dcterms:modified>
</cp:coreProperties>
</file>