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0261" w:rsidRDefault="00100261">
      <w:pPr>
        <w:rPr>
          <w:rStyle w:val="Enfasigrassetto"/>
          <w:rFonts w:ascii="Verdana" w:eastAsia="Times New Roman" w:hAnsi="Verdana"/>
          <w:color w:val="1F5FB0"/>
          <w:sz w:val="27"/>
          <w:szCs w:val="27"/>
        </w:rPr>
      </w:pPr>
    </w:p>
    <w:p w:rsidR="00100261" w:rsidRPr="00100261" w:rsidRDefault="00100261">
      <w:pPr>
        <w:rPr>
          <w:rStyle w:val="Enfasigrassetto"/>
          <w:rFonts w:ascii="Verdana" w:eastAsia="Times New Roman" w:hAnsi="Verdana"/>
          <w:b w:val="0"/>
          <w:sz w:val="20"/>
          <w:szCs w:val="20"/>
        </w:rPr>
      </w:pPr>
      <w:r w:rsidRPr="00100261">
        <w:rPr>
          <w:rStyle w:val="Enfasigrassetto"/>
          <w:rFonts w:ascii="Verdana" w:eastAsia="Times New Roman" w:hAnsi="Verdana"/>
          <w:b w:val="0"/>
          <w:sz w:val="20"/>
          <w:szCs w:val="20"/>
        </w:rPr>
        <w:t>Roma, 21 marzo 2013</w:t>
      </w:r>
    </w:p>
    <w:p w:rsidR="00584031" w:rsidRDefault="00100261">
      <w:r>
        <w:rPr>
          <w:rStyle w:val="Enfasigrassetto"/>
          <w:rFonts w:ascii="Verdana" w:eastAsia="Times New Roman" w:hAnsi="Verdana"/>
          <w:color w:val="1F5FB0"/>
          <w:sz w:val="27"/>
          <w:szCs w:val="27"/>
        </w:rPr>
        <w:t xml:space="preserve">Competizione internazionale ISAS a Dortmund: Giordano bronzo nella pistola a 10 metri. </w:t>
      </w:r>
      <w:r>
        <w:rPr>
          <w:rFonts w:ascii="Verdana" w:eastAsia="Times New Roman" w:hAnsi="Verdana"/>
          <w:b/>
          <w:bCs/>
          <w:color w:val="1F5FB0"/>
          <w:sz w:val="27"/>
          <w:szCs w:val="27"/>
        </w:rPr>
        <w:br/>
      </w:r>
      <w:r>
        <w:rPr>
          <w:rFonts w:ascii="Verdana" w:eastAsia="Times New Roman" w:hAnsi="Verdana"/>
          <w:b/>
          <w:bCs/>
          <w:color w:val="1F5FB0"/>
          <w:sz w:val="27"/>
          <w:szCs w:val="27"/>
        </w:rPr>
        <w:br/>
      </w:r>
      <w:r>
        <w:rPr>
          <w:rFonts w:ascii="Verdana" w:eastAsia="Times New Roman" w:hAnsi="Verdana"/>
          <w:color w:val="000000"/>
          <w:sz w:val="20"/>
          <w:szCs w:val="20"/>
        </w:rPr>
        <w:t xml:space="preserve">Successi per la squadra azzurra in trasferta a Dortmund dove è in corso la competizione internazionale ISAS, gara di tiro a segno riservata agli atleti senior e junior di pistola e carabina a fuoco e ad aria compressa, che vede la partecipazione di trenta nazioni per un totale di più di mille prestazioni. Nella seconda giornata di gare il tiratore dell'Esercito Giuseppe Giordano ha conquistato la medaglia di bronzo (582; 180.9) nella pistola a 10 metri uomini,  prima vittoria per l'Italia in questa trasferta. La competizione è stata vinta dal russo Anton </w:t>
      </w:r>
      <w:proofErr w:type="spellStart"/>
      <w:r>
        <w:rPr>
          <w:rFonts w:ascii="Verdana" w:eastAsia="Times New Roman" w:hAnsi="Verdana"/>
          <w:color w:val="000000"/>
          <w:sz w:val="20"/>
          <w:szCs w:val="20"/>
        </w:rPr>
        <w:t>Gurianov</w:t>
      </w:r>
      <w:proofErr w:type="spellEnd"/>
      <w:r>
        <w:rPr>
          <w:rFonts w:ascii="Verdana" w:eastAsia="Times New Roman" w:hAnsi="Verdana"/>
          <w:color w:val="000000"/>
          <w:sz w:val="20"/>
          <w:szCs w:val="20"/>
        </w:rPr>
        <w:t xml:space="preserve"> (582; 202.4), seguito dal compagno di squadra Vladimir </w:t>
      </w:r>
      <w:proofErr w:type="spellStart"/>
      <w:r>
        <w:rPr>
          <w:rFonts w:ascii="Verdana" w:eastAsia="Times New Roman" w:hAnsi="Verdana"/>
          <w:color w:val="000000"/>
          <w:sz w:val="20"/>
          <w:szCs w:val="20"/>
        </w:rPr>
        <w:t>Isakov</w:t>
      </w:r>
      <w:proofErr w:type="spellEnd"/>
      <w:r>
        <w:rPr>
          <w:rFonts w:ascii="Verdana" w:eastAsia="Times New Roman" w:hAnsi="Verdana"/>
          <w:color w:val="000000"/>
          <w:sz w:val="20"/>
          <w:szCs w:val="20"/>
        </w:rPr>
        <w:t xml:space="preserve"> (585; 199.5). Bene anche gli altri azzurri in gara: Andrea Amore (Fiamme Oro) sfiora il podio fermandosi al quarto posto (156.5), Dino Briganti (Fiamme Gialle) si piazza al dodicesimo posto (577), mentre Francesco Bruno (Fiamme Gialle) chiude al ventunesimo posto con 571. Nella prima giornata miglior prestazione azzurra era stata proprio quella di Bruno, che nella pistola libera aveva chiuso al quinto posto. Oro al russo Vladimir </w:t>
      </w:r>
      <w:proofErr w:type="spellStart"/>
      <w:r>
        <w:rPr>
          <w:rFonts w:ascii="Verdana" w:eastAsia="Times New Roman" w:hAnsi="Verdana"/>
          <w:color w:val="000000"/>
          <w:sz w:val="20"/>
          <w:szCs w:val="20"/>
        </w:rPr>
        <w:t>Isakov</w:t>
      </w:r>
      <w:proofErr w:type="spellEnd"/>
      <w:r>
        <w:rPr>
          <w:rFonts w:ascii="Verdana" w:eastAsia="Times New Roman" w:hAnsi="Verdana"/>
          <w:color w:val="000000"/>
          <w:sz w:val="20"/>
          <w:szCs w:val="20"/>
        </w:rPr>
        <w:t xml:space="preserve"> (564; 192.5), seguito dai compagni di squadra Vladimir </w:t>
      </w:r>
      <w:proofErr w:type="spellStart"/>
      <w:r>
        <w:rPr>
          <w:rFonts w:ascii="Verdana" w:eastAsia="Times New Roman" w:hAnsi="Verdana"/>
          <w:color w:val="000000"/>
          <w:sz w:val="20"/>
          <w:szCs w:val="20"/>
        </w:rPr>
        <w:t>Goncharov</w:t>
      </w:r>
      <w:proofErr w:type="spellEnd"/>
      <w:r>
        <w:rPr>
          <w:rFonts w:ascii="Verdana" w:eastAsia="Times New Roman" w:hAnsi="Verdana"/>
          <w:color w:val="000000"/>
          <w:sz w:val="20"/>
          <w:szCs w:val="20"/>
        </w:rPr>
        <w:t xml:space="preserve"> (564; 190.0) e </w:t>
      </w:r>
      <w:proofErr w:type="spellStart"/>
      <w:r>
        <w:rPr>
          <w:rFonts w:ascii="Verdana" w:eastAsia="Times New Roman" w:hAnsi="Verdana"/>
          <w:color w:val="000000"/>
          <w:sz w:val="20"/>
          <w:szCs w:val="20"/>
        </w:rPr>
        <w:t>Rinat</w:t>
      </w:r>
      <w:proofErr w:type="spellEnd"/>
      <w:r>
        <w:rPr>
          <w:rFonts w:ascii="Verdana" w:eastAsia="Times New Roman" w:hAnsi="Verdana"/>
          <w:color w:val="000000"/>
          <w:sz w:val="20"/>
          <w:szCs w:val="20"/>
        </w:rPr>
        <w:t xml:space="preserve"> </w:t>
      </w:r>
      <w:proofErr w:type="spellStart"/>
      <w:r>
        <w:rPr>
          <w:rFonts w:ascii="Verdana" w:eastAsia="Times New Roman" w:hAnsi="Verdana"/>
          <w:color w:val="000000"/>
          <w:sz w:val="20"/>
          <w:szCs w:val="20"/>
        </w:rPr>
        <w:t>Ayupov</w:t>
      </w:r>
      <w:proofErr w:type="spellEnd"/>
      <w:r>
        <w:rPr>
          <w:rFonts w:ascii="Verdana" w:eastAsia="Times New Roman" w:hAnsi="Verdana"/>
          <w:color w:val="000000"/>
          <w:sz w:val="20"/>
          <w:szCs w:val="20"/>
        </w:rPr>
        <w:t xml:space="preserve"> (555; 173.0). Decimo posto per Giuseppe Giordano (550), dodicesimo per Andrea Amore (549), diciannovesimo per Dino Briganti (545). </w:t>
      </w:r>
      <w:r>
        <w:rPr>
          <w:rFonts w:ascii="Verdana" w:eastAsia="Times New Roman" w:hAnsi="Verdana"/>
          <w:color w:val="000000"/>
          <w:sz w:val="20"/>
          <w:szCs w:val="20"/>
        </w:rPr>
        <w:br/>
      </w:r>
      <w:r>
        <w:rPr>
          <w:rFonts w:ascii="Verdana" w:eastAsia="Times New Roman" w:hAnsi="Verdana"/>
          <w:color w:val="000000"/>
          <w:sz w:val="20"/>
          <w:szCs w:val="20"/>
        </w:rPr>
        <w:br/>
      </w:r>
      <w:r>
        <w:rPr>
          <w:rFonts w:ascii="Verdana" w:eastAsia="Times New Roman" w:hAnsi="Verdana"/>
          <w:color w:val="000000"/>
          <w:sz w:val="20"/>
          <w:szCs w:val="20"/>
        </w:rPr>
        <w:br/>
      </w:r>
      <w:hyperlink r:id="rId6" w:tgtFrame="_blank" w:history="1">
        <w:r>
          <w:rPr>
            <w:rStyle w:val="Collegamentoipertestuale"/>
            <w:rFonts w:ascii="Verdana" w:eastAsia="Times New Roman" w:hAnsi="Verdana"/>
            <w:sz w:val="20"/>
            <w:szCs w:val="20"/>
          </w:rPr>
          <w:t>Foto Giuseppe Giordano</w:t>
        </w:r>
      </w:hyperlink>
      <w:r>
        <w:rPr>
          <w:rFonts w:ascii="Verdana" w:eastAsia="Times New Roman" w:hAnsi="Verdana"/>
          <w:color w:val="000000"/>
          <w:sz w:val="20"/>
          <w:szCs w:val="20"/>
        </w:rPr>
        <w:t xml:space="preserve"> </w:t>
      </w:r>
      <w:r>
        <w:rPr>
          <w:rFonts w:ascii="Verdana" w:eastAsia="Times New Roman" w:hAnsi="Verdana"/>
          <w:color w:val="000000"/>
          <w:sz w:val="20"/>
          <w:szCs w:val="20"/>
        </w:rPr>
        <w:br/>
      </w:r>
      <w:r>
        <w:rPr>
          <w:rFonts w:ascii="Verdana" w:eastAsia="Times New Roman" w:hAnsi="Verdana"/>
          <w:color w:val="000000"/>
          <w:sz w:val="20"/>
          <w:szCs w:val="20"/>
        </w:rPr>
        <w:br/>
      </w:r>
      <w:r>
        <w:rPr>
          <w:rFonts w:ascii="Verdana" w:eastAsia="Times New Roman" w:hAnsi="Verdana"/>
          <w:color w:val="000000"/>
          <w:sz w:val="20"/>
          <w:szCs w:val="20"/>
        </w:rPr>
        <w:br/>
      </w:r>
      <w:r>
        <w:rPr>
          <w:rStyle w:val="Enfasigrassetto"/>
          <w:rFonts w:ascii="Verdana" w:eastAsia="Times New Roman" w:hAnsi="Verdana"/>
          <w:color w:val="000000"/>
          <w:sz w:val="15"/>
          <w:szCs w:val="15"/>
        </w:rPr>
        <w:t>Ufficio Stampa UITS</w:t>
      </w:r>
      <w:r>
        <w:rPr>
          <w:rFonts w:ascii="Verdana" w:eastAsia="Times New Roman" w:hAnsi="Verdana"/>
          <w:color w:val="000000"/>
          <w:sz w:val="15"/>
          <w:szCs w:val="15"/>
        </w:rPr>
        <w:br/>
        <w:t>Doriana Sauro</w:t>
      </w:r>
      <w:r>
        <w:rPr>
          <w:rFonts w:ascii="Verdana" w:eastAsia="Times New Roman" w:hAnsi="Verdana"/>
          <w:color w:val="000000"/>
          <w:sz w:val="15"/>
          <w:szCs w:val="15"/>
        </w:rPr>
        <w:br/>
        <w:t>Federica Scotti</w:t>
      </w:r>
      <w:r>
        <w:rPr>
          <w:rFonts w:ascii="Verdana" w:eastAsia="Times New Roman" w:hAnsi="Verdana"/>
          <w:color w:val="000000"/>
          <w:sz w:val="15"/>
          <w:szCs w:val="15"/>
        </w:rPr>
        <w:br/>
      </w:r>
      <w:hyperlink r:id="rId7" w:history="1">
        <w:r>
          <w:rPr>
            <w:rStyle w:val="Collegamentoipertestuale"/>
            <w:rFonts w:ascii="Verdana" w:eastAsia="Times New Roman" w:hAnsi="Verdana"/>
            <w:sz w:val="15"/>
            <w:szCs w:val="15"/>
          </w:rPr>
          <w:t>stampa@uits.it</w:t>
        </w:r>
      </w:hyperlink>
      <w:r>
        <w:rPr>
          <w:rFonts w:ascii="Verdana" w:eastAsia="Times New Roman" w:hAnsi="Verdana"/>
          <w:color w:val="000000"/>
          <w:sz w:val="15"/>
          <w:szCs w:val="15"/>
        </w:rPr>
        <w:br/>
        <w:t>06.36858103</w:t>
      </w:r>
    </w:p>
    <w:sectPr w:rsidR="00584031" w:rsidSect="00584031">
      <w:head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718D9" w:rsidRDefault="003718D9" w:rsidP="00100261">
      <w:pPr>
        <w:spacing w:after="0" w:line="240" w:lineRule="auto"/>
      </w:pPr>
      <w:r>
        <w:separator/>
      </w:r>
    </w:p>
  </w:endnote>
  <w:endnote w:type="continuationSeparator" w:id="0">
    <w:p w:rsidR="003718D9" w:rsidRDefault="003718D9" w:rsidP="0010026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718D9" w:rsidRDefault="003718D9" w:rsidP="00100261">
      <w:pPr>
        <w:spacing w:after="0" w:line="240" w:lineRule="auto"/>
      </w:pPr>
      <w:r>
        <w:separator/>
      </w:r>
    </w:p>
  </w:footnote>
  <w:footnote w:type="continuationSeparator" w:id="0">
    <w:p w:rsidR="003718D9" w:rsidRDefault="003718D9" w:rsidP="0010026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0261" w:rsidRPr="00100261" w:rsidRDefault="00100261" w:rsidP="00100261">
    <w:pPr>
      <w:pStyle w:val="Intestazione"/>
      <w:jc w:val="center"/>
    </w:pPr>
    <w:r>
      <w:rPr>
        <w:noProof/>
        <w:lang w:eastAsia="it-IT"/>
      </w:rPr>
      <w:drawing>
        <wp:inline distT="0" distB="0" distL="0" distR="0">
          <wp:extent cx="876300" cy="87630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876300" cy="87630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100261"/>
    <w:rsid w:val="00100261"/>
    <w:rsid w:val="003718D9"/>
    <w:rsid w:val="00584031"/>
    <w:rsid w:val="008E469E"/>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100261"/>
    <w:rPr>
      <w:color w:val="0000FF"/>
      <w:u w:val="single"/>
    </w:rPr>
  </w:style>
  <w:style w:type="character" w:styleId="Enfasigrassetto">
    <w:name w:val="Strong"/>
    <w:basedOn w:val="Carpredefinitoparagrafo"/>
    <w:uiPriority w:val="22"/>
    <w:qFormat/>
    <w:rsid w:val="00100261"/>
    <w:rPr>
      <w:b/>
      <w:bCs/>
    </w:rPr>
  </w:style>
  <w:style w:type="paragraph" w:styleId="Intestazione">
    <w:name w:val="header"/>
    <w:basedOn w:val="Normale"/>
    <w:link w:val="IntestazioneCarattere"/>
    <w:uiPriority w:val="99"/>
    <w:semiHidden/>
    <w:unhideWhenUsed/>
    <w:rsid w:val="0010026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100261"/>
  </w:style>
  <w:style w:type="paragraph" w:styleId="Pidipagina">
    <w:name w:val="footer"/>
    <w:basedOn w:val="Normale"/>
    <w:link w:val="PidipaginaCarattere"/>
    <w:uiPriority w:val="99"/>
    <w:semiHidden/>
    <w:unhideWhenUsed/>
    <w:rsid w:val="0010026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100261"/>
  </w:style>
  <w:style w:type="paragraph" w:styleId="Testofumetto">
    <w:name w:val="Balloon Text"/>
    <w:basedOn w:val="Normale"/>
    <w:link w:val="TestofumettoCarattere"/>
    <w:uiPriority w:val="99"/>
    <w:semiHidden/>
    <w:unhideWhenUsed/>
    <w:rsid w:val="0010026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10026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stampa@uits.i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h4f4.s05.it/f/tr.aspx/?a7Ui8j=x_sw_&amp;x=pv&amp;7f.=tvx_kfd=&amp;jhh/rpokm3m:jg7:jpG:gj:gb6.:p:4d.0fa4rCTyEwyvy7-f0NCLM"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252</Words>
  <Characters>1443</Characters>
  <Application>Microsoft Office Word</Application>
  <DocSecurity>0</DocSecurity>
  <Lines>12</Lines>
  <Paragraphs>3</Paragraphs>
  <ScaleCrop>false</ScaleCrop>
  <Company/>
  <LinksUpToDate>false</LinksUpToDate>
  <CharactersWithSpaces>1692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2016-01-26T10:01:00Z</dcterms:created>
  <dcterms:modified xsi:type="dcterms:W3CDTF">2016-01-26T10:02:00Z</dcterms:modified>
</cp:coreProperties>
</file>