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127" w:rsidRPr="00AA1127" w:rsidRDefault="00AA1127" w:rsidP="00AA1127">
      <w:pPr>
        <w:spacing w:after="240" w:line="240" w:lineRule="auto"/>
        <w:rPr>
          <w:rFonts w:ascii="Verdana" w:eastAsia="Times New Roman" w:hAnsi="Verdana" w:cs="Times New Roman"/>
          <w:bCs/>
          <w:sz w:val="20"/>
          <w:szCs w:val="20"/>
          <w:lang w:eastAsia="it-IT"/>
        </w:rPr>
      </w:pPr>
      <w:r w:rsidRPr="00AA1127">
        <w:rPr>
          <w:rFonts w:ascii="Verdana" w:eastAsia="Times New Roman" w:hAnsi="Verdana" w:cs="Times New Roman"/>
          <w:bCs/>
          <w:sz w:val="20"/>
          <w:szCs w:val="20"/>
          <w:lang w:eastAsia="it-IT"/>
        </w:rPr>
        <w:t>Milano, 25 settembre 2013</w:t>
      </w:r>
    </w:p>
    <w:p w:rsidR="00AA1127" w:rsidRPr="00AA1127" w:rsidRDefault="00AA1127" w:rsidP="00AA1127">
      <w:pPr>
        <w:spacing w:after="240" w:line="240" w:lineRule="auto"/>
        <w:rPr>
          <w:rFonts w:ascii="Verdana" w:eastAsia="Times New Roman" w:hAnsi="Verdana" w:cs="Times New Roman"/>
          <w:color w:val="000000"/>
          <w:sz w:val="20"/>
          <w:szCs w:val="20"/>
          <w:lang w:eastAsia="it-IT"/>
        </w:rPr>
      </w:pPr>
      <w:r w:rsidRPr="00AA1127">
        <w:rPr>
          <w:rFonts w:ascii="Verdana" w:eastAsia="Times New Roman" w:hAnsi="Verdana" w:cs="Times New Roman"/>
          <w:b/>
          <w:bCs/>
          <w:color w:val="1F5FB0"/>
          <w:sz w:val="27"/>
          <w:lang w:eastAsia="it-IT"/>
        </w:rPr>
        <w:t>Un pieno di campioni agli Assoluti di Milano</w:t>
      </w:r>
      <w:r w:rsidRPr="00AA1127">
        <w:rPr>
          <w:rFonts w:ascii="Verdana" w:eastAsia="Times New Roman" w:hAnsi="Verdana" w:cs="Times New Roman"/>
          <w:color w:val="1F5FB0"/>
          <w:sz w:val="27"/>
          <w:szCs w:val="27"/>
          <w:lang w:eastAsia="it-IT"/>
        </w:rPr>
        <w:t xml:space="preserve"> </w:t>
      </w:r>
    </w:p>
    <w:p w:rsidR="00AA1127" w:rsidRPr="00AA1127" w:rsidRDefault="00AA1127" w:rsidP="00AA1127">
      <w:pPr>
        <w:spacing w:before="100" w:beforeAutospacing="1" w:after="100" w:afterAutospacing="1" w:line="240" w:lineRule="auto"/>
        <w:rPr>
          <w:rFonts w:ascii="Verdana" w:eastAsia="Times New Roman" w:hAnsi="Verdana" w:cs="Times New Roman"/>
          <w:color w:val="000000"/>
          <w:sz w:val="20"/>
          <w:szCs w:val="20"/>
          <w:lang w:eastAsia="it-IT"/>
        </w:rPr>
      </w:pPr>
      <w:r w:rsidRPr="00AA1127">
        <w:rPr>
          <w:rFonts w:ascii="Verdana" w:eastAsia="Times New Roman" w:hAnsi="Verdana" w:cs="Times New Roman"/>
          <w:color w:val="000000"/>
          <w:sz w:val="20"/>
          <w:szCs w:val="20"/>
          <w:lang w:eastAsia="it-IT"/>
        </w:rPr>
        <w:t>Oltre 700 atleti sono attesi al poligono di Milano dove da domani avranno inizio i Campionati Italiani senior e master di tiro a segno.</w:t>
      </w:r>
    </w:p>
    <w:p w:rsidR="00AA1127" w:rsidRPr="00AA1127" w:rsidRDefault="00AA1127" w:rsidP="00AA1127">
      <w:pPr>
        <w:spacing w:before="100" w:beforeAutospacing="1" w:after="100" w:afterAutospacing="1" w:line="240" w:lineRule="auto"/>
        <w:rPr>
          <w:rFonts w:ascii="Verdana" w:eastAsia="Times New Roman" w:hAnsi="Verdana" w:cs="Times New Roman"/>
          <w:color w:val="000000"/>
          <w:sz w:val="20"/>
          <w:szCs w:val="20"/>
          <w:lang w:eastAsia="it-IT"/>
        </w:rPr>
      </w:pPr>
      <w:r w:rsidRPr="00AA1127">
        <w:rPr>
          <w:rFonts w:ascii="Verdana" w:eastAsia="Times New Roman" w:hAnsi="Verdana" w:cs="Times New Roman"/>
          <w:color w:val="000000"/>
          <w:sz w:val="20"/>
          <w:szCs w:val="20"/>
          <w:lang w:eastAsia="it-IT"/>
        </w:rPr>
        <w:t xml:space="preserve">4 giorni di gare tra i migliori tiratori e tiratrici del panorama nazionale per un’edizione dei Tricolori particolarmente intensa ed emozionante. Tutta la nazionale sarà presente a Milano: le medaglie olimpiche Niccolò Campriani e Luca Tesconi, Petra </w:t>
      </w:r>
      <w:proofErr w:type="spellStart"/>
      <w:r w:rsidRPr="00AA1127">
        <w:rPr>
          <w:rFonts w:ascii="Verdana" w:eastAsia="Times New Roman" w:hAnsi="Verdana" w:cs="Times New Roman"/>
          <w:color w:val="000000"/>
          <w:sz w:val="20"/>
          <w:szCs w:val="20"/>
          <w:lang w:eastAsia="it-IT"/>
        </w:rPr>
        <w:t>Zublasing</w:t>
      </w:r>
      <w:proofErr w:type="spellEnd"/>
      <w:r w:rsidRPr="00AA1127">
        <w:rPr>
          <w:rFonts w:ascii="Verdana" w:eastAsia="Times New Roman" w:hAnsi="Verdana" w:cs="Times New Roman"/>
          <w:color w:val="000000"/>
          <w:sz w:val="20"/>
          <w:szCs w:val="20"/>
          <w:lang w:eastAsia="it-IT"/>
        </w:rPr>
        <w:t xml:space="preserve">, che ha terminato gli studi all’estero,   Giuseppe Giordano, neo campione europeo nella pistola libera,  Marco De Nicolo (oro a squadre agli europei a 10 metri),  Martina Pica, campionessa europea nella carabina a 10 metri, solo per citarne alcuni. Lo staff tecnico, guidato dal direttore sportivo Valentina Turisini sarà particolarmente attento nel seguire le gare e preparare la nazionale 2014. Un’occasione da non perdere per l’alto contenuto tecnico della competizione che potrà essere seguita su RAISPORT 2 e sul sito </w:t>
      </w:r>
      <w:hyperlink r:id="rId6" w:tgtFrame="_blank" w:history="1">
        <w:r w:rsidRPr="00AA1127">
          <w:rPr>
            <w:rFonts w:ascii="Verdana" w:eastAsia="Times New Roman" w:hAnsi="Verdana" w:cs="Times New Roman"/>
            <w:color w:val="0000FF"/>
            <w:sz w:val="20"/>
            <w:u w:val="single"/>
            <w:lang w:eastAsia="it-IT"/>
          </w:rPr>
          <w:t>www.raisport.rai.it</w:t>
        </w:r>
      </w:hyperlink>
      <w:r w:rsidRPr="00AA1127">
        <w:rPr>
          <w:rFonts w:ascii="Verdana" w:eastAsia="Times New Roman" w:hAnsi="Verdana" w:cs="Times New Roman"/>
          <w:color w:val="000000"/>
          <w:sz w:val="20"/>
          <w:szCs w:val="20"/>
          <w:lang w:eastAsia="it-IT"/>
        </w:rPr>
        <w:t xml:space="preserve"> nei seguenti orari:</w:t>
      </w:r>
    </w:p>
    <w:p w:rsidR="00AA1127" w:rsidRPr="00AA1127" w:rsidRDefault="00AA1127" w:rsidP="00AA1127">
      <w:pPr>
        <w:spacing w:after="0" w:line="240" w:lineRule="auto"/>
        <w:rPr>
          <w:rFonts w:ascii="Verdana" w:eastAsia="Times New Roman" w:hAnsi="Verdana" w:cs="Times New Roman"/>
          <w:color w:val="000000"/>
          <w:sz w:val="20"/>
          <w:szCs w:val="20"/>
          <w:lang w:eastAsia="it-IT"/>
        </w:rPr>
      </w:pPr>
    </w:p>
    <w:tbl>
      <w:tblPr>
        <w:tblW w:w="6375" w:type="dxa"/>
        <w:tblCellSpacing w:w="0" w:type="dxa"/>
        <w:tblCellMar>
          <w:left w:w="0" w:type="dxa"/>
          <w:right w:w="0" w:type="dxa"/>
        </w:tblCellMar>
        <w:tblLook w:val="04A0"/>
      </w:tblPr>
      <w:tblGrid>
        <w:gridCol w:w="1995"/>
        <w:gridCol w:w="1695"/>
        <w:gridCol w:w="2685"/>
      </w:tblGrid>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gio</w:t>
            </w:r>
            <w:proofErr w:type="spellEnd"/>
            <w:r w:rsidRPr="00AA1127">
              <w:rPr>
                <w:rFonts w:ascii="Verdana" w:eastAsia="Times New Roman" w:hAnsi="Verdana" w:cs="Times New Roman"/>
                <w:sz w:val="18"/>
                <w:szCs w:val="18"/>
                <w:lang w:eastAsia="it-IT"/>
              </w:rPr>
              <w:t xml:space="preserve"> 26/09/2013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17:30-18:00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diretta</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ven</w:t>
            </w:r>
            <w:proofErr w:type="spellEnd"/>
            <w:r w:rsidRPr="00AA1127">
              <w:rPr>
                <w:rFonts w:ascii="Verdana" w:eastAsia="Times New Roman" w:hAnsi="Verdana" w:cs="Times New Roman"/>
                <w:sz w:val="18"/>
                <w:szCs w:val="18"/>
                <w:lang w:eastAsia="it-IT"/>
              </w:rPr>
              <w:t xml:space="preserve"> 27/09/2013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18:00-18:30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ven</w:t>
            </w:r>
            <w:proofErr w:type="spellEnd"/>
            <w:r w:rsidRPr="00AA1127">
              <w:rPr>
                <w:rFonts w:ascii="Verdana" w:eastAsia="Times New Roman" w:hAnsi="Verdana" w:cs="Times New Roman"/>
                <w:sz w:val="18"/>
                <w:szCs w:val="18"/>
                <w:lang w:eastAsia="it-IT"/>
              </w:rPr>
              <w:t xml:space="preserve"> 27/09/2013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18:30-19:00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sab</w:t>
            </w:r>
            <w:proofErr w:type="spellEnd"/>
            <w:r w:rsidRPr="00AA1127">
              <w:rPr>
                <w:rFonts w:ascii="Verdana" w:eastAsia="Times New Roman" w:hAnsi="Verdana" w:cs="Times New Roman"/>
                <w:sz w:val="18"/>
                <w:szCs w:val="18"/>
                <w:lang w:eastAsia="it-IT"/>
              </w:rPr>
              <w:t xml:space="preserve"> 28/09/2013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13:00-13:30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diretta</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sab</w:t>
            </w:r>
            <w:proofErr w:type="spellEnd"/>
            <w:r w:rsidRPr="00AA1127">
              <w:rPr>
                <w:rFonts w:ascii="Verdana" w:eastAsia="Times New Roman" w:hAnsi="Verdana" w:cs="Times New Roman"/>
                <w:sz w:val="18"/>
                <w:szCs w:val="18"/>
                <w:lang w:eastAsia="it-IT"/>
              </w:rPr>
              <w:t xml:space="preserve"> 28/09/2013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18:00-18:30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sab</w:t>
            </w:r>
            <w:proofErr w:type="spellEnd"/>
            <w:r w:rsidRPr="00AA1127">
              <w:rPr>
                <w:rFonts w:ascii="Verdana" w:eastAsia="Times New Roman" w:hAnsi="Verdana" w:cs="Times New Roman"/>
                <w:sz w:val="18"/>
                <w:szCs w:val="18"/>
                <w:lang w:eastAsia="it-IT"/>
              </w:rPr>
              <w:t xml:space="preserve"> 28/09/2013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18:30-19:00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sab</w:t>
            </w:r>
            <w:proofErr w:type="spellEnd"/>
            <w:r w:rsidRPr="00AA1127">
              <w:rPr>
                <w:rFonts w:ascii="Verdana" w:eastAsia="Times New Roman" w:hAnsi="Verdana" w:cs="Times New Roman"/>
                <w:sz w:val="18"/>
                <w:szCs w:val="18"/>
                <w:lang w:eastAsia="it-IT"/>
              </w:rPr>
              <w:t xml:space="preserve"> 28/09/2013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19:00-20:00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dom</w:t>
            </w:r>
            <w:proofErr w:type="spellEnd"/>
            <w:r w:rsidRPr="00AA1127">
              <w:rPr>
                <w:rFonts w:ascii="Verdana" w:eastAsia="Times New Roman" w:hAnsi="Verdana" w:cs="Times New Roman"/>
                <w:sz w:val="18"/>
                <w:szCs w:val="18"/>
                <w:lang w:eastAsia="it-IT"/>
              </w:rPr>
              <w:t xml:space="preserve"> 29/09/2013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00:00-00:30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dom</w:t>
            </w:r>
            <w:proofErr w:type="spellEnd"/>
            <w:r w:rsidRPr="00AA1127">
              <w:rPr>
                <w:rFonts w:ascii="Verdana" w:eastAsia="Times New Roman" w:hAnsi="Verdana" w:cs="Times New Roman"/>
                <w:sz w:val="18"/>
                <w:szCs w:val="18"/>
                <w:lang w:eastAsia="it-IT"/>
              </w:rPr>
              <w:t xml:space="preserve"> 29/09/2013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00:30-01:00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r w:rsidR="00AA1127" w:rsidRPr="00AA1127" w:rsidTr="00AA1127">
        <w:trPr>
          <w:tblCellSpacing w:w="0" w:type="dxa"/>
        </w:trPr>
        <w:tc>
          <w:tcPr>
            <w:tcW w:w="19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proofErr w:type="spellStart"/>
            <w:r w:rsidRPr="00AA1127">
              <w:rPr>
                <w:rFonts w:ascii="Verdana" w:eastAsia="Times New Roman" w:hAnsi="Verdana" w:cs="Times New Roman"/>
                <w:sz w:val="18"/>
                <w:szCs w:val="18"/>
                <w:lang w:eastAsia="it-IT"/>
              </w:rPr>
              <w:t>dom</w:t>
            </w:r>
            <w:proofErr w:type="spellEnd"/>
            <w:r w:rsidRPr="00AA1127">
              <w:rPr>
                <w:rFonts w:ascii="Verdana" w:eastAsia="Times New Roman" w:hAnsi="Verdana" w:cs="Times New Roman"/>
                <w:sz w:val="18"/>
                <w:szCs w:val="18"/>
                <w:lang w:eastAsia="it-IT"/>
              </w:rPr>
              <w:t xml:space="preserve"> 29/09/2013</w:t>
            </w:r>
          </w:p>
        </w:tc>
        <w:tc>
          <w:tcPr>
            <w:tcW w:w="169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01:00-01:30</w:t>
            </w:r>
          </w:p>
        </w:tc>
        <w:tc>
          <w:tcPr>
            <w:tcW w:w="2685" w:type="dxa"/>
            <w:hideMark/>
          </w:tcPr>
          <w:p w:rsidR="00AA1127" w:rsidRPr="00AA1127" w:rsidRDefault="00AA1127" w:rsidP="00AA1127">
            <w:pPr>
              <w:spacing w:before="100" w:beforeAutospacing="1" w:after="100" w:afterAutospacing="1" w:line="240" w:lineRule="auto"/>
              <w:rPr>
                <w:rFonts w:ascii="Times New Roman" w:eastAsia="Times New Roman" w:hAnsi="Times New Roman" w:cs="Times New Roman"/>
                <w:sz w:val="24"/>
                <w:szCs w:val="24"/>
                <w:lang w:eastAsia="it-IT"/>
              </w:rPr>
            </w:pPr>
            <w:r w:rsidRPr="00AA1127">
              <w:rPr>
                <w:rFonts w:ascii="Verdana" w:eastAsia="Times New Roman" w:hAnsi="Verdana" w:cs="Times New Roman"/>
                <w:sz w:val="18"/>
                <w:szCs w:val="18"/>
                <w:lang w:eastAsia="it-IT"/>
              </w:rPr>
              <w:t xml:space="preserve">differita </w:t>
            </w:r>
          </w:p>
        </w:tc>
      </w:tr>
    </w:tbl>
    <w:p w:rsidR="00AA1127" w:rsidRPr="00AA1127" w:rsidRDefault="00AA1127" w:rsidP="00AA1127">
      <w:pPr>
        <w:spacing w:after="0" w:line="240" w:lineRule="auto"/>
        <w:rPr>
          <w:rFonts w:ascii="Verdana" w:eastAsia="Times New Roman" w:hAnsi="Verdana" w:cs="Times New Roman"/>
          <w:color w:val="000000"/>
          <w:sz w:val="15"/>
          <w:szCs w:val="15"/>
          <w:lang w:eastAsia="it-IT"/>
        </w:rPr>
      </w:pPr>
    </w:p>
    <w:p w:rsidR="00AA1127" w:rsidRPr="00AA1127" w:rsidRDefault="00AA1127" w:rsidP="00AA1127">
      <w:pPr>
        <w:spacing w:before="100" w:beforeAutospacing="1" w:after="100" w:afterAutospacing="1" w:line="240" w:lineRule="auto"/>
        <w:rPr>
          <w:rFonts w:ascii="Verdana" w:eastAsia="Times New Roman" w:hAnsi="Verdana" w:cs="Times New Roman"/>
          <w:color w:val="000000"/>
          <w:sz w:val="15"/>
          <w:szCs w:val="15"/>
          <w:lang w:eastAsia="it-IT"/>
        </w:rPr>
      </w:pPr>
      <w:r w:rsidRPr="00AA1127">
        <w:rPr>
          <w:rFonts w:ascii="Verdana" w:eastAsia="Times New Roman" w:hAnsi="Verdana" w:cs="Times New Roman"/>
          <w:color w:val="000000"/>
          <w:sz w:val="18"/>
          <w:szCs w:val="18"/>
          <w:lang w:eastAsia="it-IT"/>
        </w:rPr>
        <w:t xml:space="preserve">Domani si entra nel vivo con la finale di carabina libera a terra uomini alle ore 17.30. </w:t>
      </w:r>
    </w:p>
    <w:p w:rsidR="00AA1127" w:rsidRPr="00AA1127" w:rsidRDefault="00AA1127" w:rsidP="00AA1127">
      <w:pPr>
        <w:spacing w:before="100" w:beforeAutospacing="1" w:after="100" w:afterAutospacing="1" w:line="240" w:lineRule="auto"/>
        <w:rPr>
          <w:rFonts w:ascii="Verdana" w:eastAsia="Times New Roman" w:hAnsi="Verdana" w:cs="Times New Roman"/>
          <w:color w:val="000000"/>
          <w:sz w:val="15"/>
          <w:szCs w:val="15"/>
          <w:lang w:eastAsia="it-IT"/>
        </w:rPr>
      </w:pPr>
      <w:r w:rsidRPr="00AA1127">
        <w:rPr>
          <w:rFonts w:ascii="Verdana" w:eastAsia="Times New Roman" w:hAnsi="Verdana" w:cs="Times New Roman"/>
          <w:color w:val="000000"/>
          <w:sz w:val="18"/>
          <w:szCs w:val="18"/>
          <w:lang w:eastAsia="it-IT"/>
        </w:rPr>
        <w:t xml:space="preserve">Tutte le informazioni sul sito </w:t>
      </w:r>
      <w:hyperlink r:id="rId7" w:tgtFrame="_blank" w:history="1">
        <w:r w:rsidRPr="00AA1127">
          <w:rPr>
            <w:rFonts w:ascii="Verdana" w:eastAsia="Times New Roman" w:hAnsi="Verdana" w:cs="Times New Roman"/>
            <w:color w:val="0000FF"/>
            <w:sz w:val="18"/>
            <w:u w:val="single"/>
            <w:lang w:eastAsia="it-IT"/>
          </w:rPr>
          <w:t>www.uits.it</w:t>
        </w:r>
      </w:hyperlink>
      <w:r w:rsidRPr="00AA1127">
        <w:rPr>
          <w:rFonts w:ascii="Verdana" w:eastAsia="Times New Roman" w:hAnsi="Verdana" w:cs="Times New Roman"/>
          <w:color w:val="000000"/>
          <w:sz w:val="18"/>
          <w:szCs w:val="18"/>
          <w:lang w:eastAsia="it-IT"/>
        </w:rPr>
        <w:t>.</w:t>
      </w:r>
    </w:p>
    <w:p w:rsidR="00AA1127" w:rsidRPr="00AA1127" w:rsidRDefault="00AA1127" w:rsidP="00AA1127">
      <w:pPr>
        <w:spacing w:before="100" w:beforeAutospacing="1" w:after="100" w:afterAutospacing="1" w:line="240" w:lineRule="auto"/>
        <w:rPr>
          <w:rFonts w:ascii="Verdana" w:eastAsia="Times New Roman" w:hAnsi="Verdana" w:cs="Times New Roman"/>
          <w:b/>
          <w:bCs/>
          <w:color w:val="000000"/>
          <w:sz w:val="15"/>
          <w:szCs w:val="15"/>
          <w:lang w:eastAsia="it-IT"/>
        </w:rPr>
      </w:pPr>
      <w:r w:rsidRPr="00AA1127">
        <w:rPr>
          <w:rFonts w:ascii="Verdana" w:eastAsia="Times New Roman" w:hAnsi="Verdana" w:cs="Times New Roman"/>
          <w:color w:val="000000"/>
          <w:sz w:val="18"/>
          <w:szCs w:val="18"/>
          <w:lang w:eastAsia="it-IT"/>
        </w:rPr>
        <w:t> </w:t>
      </w:r>
      <w:r w:rsidRPr="00AA1127">
        <w:rPr>
          <w:rFonts w:ascii="Verdana" w:eastAsia="Times New Roman" w:hAnsi="Verdana" w:cs="Times New Roman"/>
          <w:b/>
          <w:bCs/>
          <w:color w:val="000000"/>
          <w:sz w:val="15"/>
          <w:szCs w:val="15"/>
          <w:lang w:eastAsia="it-IT"/>
        </w:rPr>
        <w:t>VENERDI’ CONFERENZA STAMPA</w:t>
      </w:r>
    </w:p>
    <w:p w:rsidR="00AA1127" w:rsidRPr="00AA1127" w:rsidRDefault="00AA1127" w:rsidP="00AA1127">
      <w:pPr>
        <w:spacing w:before="100" w:beforeAutospacing="1" w:after="100" w:afterAutospacing="1" w:line="240" w:lineRule="auto"/>
        <w:rPr>
          <w:rFonts w:ascii="Verdana" w:eastAsia="Times New Roman" w:hAnsi="Verdana" w:cs="Times New Roman"/>
          <w:color w:val="000000"/>
          <w:sz w:val="15"/>
          <w:szCs w:val="15"/>
          <w:lang w:eastAsia="it-IT"/>
        </w:rPr>
      </w:pPr>
      <w:r w:rsidRPr="00AA1127">
        <w:rPr>
          <w:rFonts w:ascii="Verdana" w:eastAsia="Times New Roman" w:hAnsi="Verdana" w:cs="Times New Roman"/>
          <w:color w:val="000000"/>
          <w:sz w:val="18"/>
          <w:szCs w:val="18"/>
          <w:lang w:eastAsia="it-IT"/>
        </w:rPr>
        <w:t xml:space="preserve">Venerdì 27 settembre alle ore 17.00 si terrà presso la club house del poligono di Milano una conferenza stampa alla quale interverranno il Presidente Obrist, il direttore sportivo Valentina Turisini, gli atleti Niccolò Campriani, Luca Tesconi e Petra </w:t>
      </w:r>
      <w:proofErr w:type="spellStart"/>
      <w:r w:rsidRPr="00AA1127">
        <w:rPr>
          <w:rFonts w:ascii="Verdana" w:eastAsia="Times New Roman" w:hAnsi="Verdana" w:cs="Times New Roman"/>
          <w:color w:val="000000"/>
          <w:sz w:val="18"/>
          <w:szCs w:val="18"/>
          <w:lang w:eastAsia="it-IT"/>
        </w:rPr>
        <w:t>Zublasing</w:t>
      </w:r>
      <w:proofErr w:type="spellEnd"/>
      <w:r w:rsidRPr="00AA1127">
        <w:rPr>
          <w:rFonts w:ascii="Verdana" w:eastAsia="Times New Roman" w:hAnsi="Verdana" w:cs="Times New Roman"/>
          <w:color w:val="000000"/>
          <w:sz w:val="18"/>
          <w:szCs w:val="18"/>
          <w:lang w:eastAsia="it-IT"/>
        </w:rPr>
        <w:t xml:space="preserve"> che parleranno di progetti immediati e futuri.</w:t>
      </w:r>
    </w:p>
    <w:p w:rsidR="00584031" w:rsidRDefault="00AA1127" w:rsidP="00AA1127">
      <w:r w:rsidRPr="00AA1127">
        <w:rPr>
          <w:rFonts w:ascii="Verdana" w:eastAsia="Times New Roman" w:hAnsi="Verdana" w:cs="Times New Roman"/>
          <w:b/>
          <w:bCs/>
          <w:color w:val="000000"/>
          <w:sz w:val="15"/>
          <w:szCs w:val="15"/>
          <w:lang w:eastAsia="it-IT"/>
        </w:rPr>
        <w:br/>
        <w:t>Ufficio Stampa UITS</w:t>
      </w:r>
      <w:r w:rsidRPr="00AA1127">
        <w:rPr>
          <w:rFonts w:ascii="Verdana" w:eastAsia="Times New Roman" w:hAnsi="Verdana" w:cs="Times New Roman"/>
          <w:color w:val="000000"/>
          <w:sz w:val="15"/>
          <w:szCs w:val="15"/>
          <w:lang w:eastAsia="it-IT"/>
        </w:rPr>
        <w:br/>
      </w:r>
      <w:r w:rsidRPr="00AA1127">
        <w:rPr>
          <w:rFonts w:ascii="Verdana" w:eastAsia="Times New Roman" w:hAnsi="Verdana" w:cs="Times New Roman"/>
          <w:color w:val="000000"/>
          <w:sz w:val="15"/>
          <w:lang w:eastAsia="it-IT"/>
        </w:rPr>
        <w:t>Doriana</w:t>
      </w:r>
      <w:r w:rsidRPr="00AA1127">
        <w:rPr>
          <w:rFonts w:ascii="Verdana" w:eastAsia="Times New Roman" w:hAnsi="Verdana" w:cs="Times New Roman"/>
          <w:color w:val="000000"/>
          <w:sz w:val="15"/>
          <w:szCs w:val="15"/>
          <w:lang w:eastAsia="it-IT"/>
        </w:rPr>
        <w:t xml:space="preserve"> </w:t>
      </w:r>
      <w:r w:rsidRPr="00AA1127">
        <w:rPr>
          <w:rFonts w:ascii="Verdana" w:eastAsia="Times New Roman" w:hAnsi="Verdana" w:cs="Times New Roman"/>
          <w:color w:val="000000"/>
          <w:sz w:val="15"/>
          <w:lang w:eastAsia="it-IT"/>
        </w:rPr>
        <w:t>Sauro</w:t>
      </w:r>
      <w:r w:rsidRPr="00AA1127">
        <w:rPr>
          <w:rFonts w:ascii="Verdana" w:eastAsia="Times New Roman" w:hAnsi="Verdana" w:cs="Times New Roman"/>
          <w:color w:val="000000"/>
          <w:sz w:val="15"/>
          <w:szCs w:val="15"/>
          <w:lang w:eastAsia="it-IT"/>
        </w:rPr>
        <w:br/>
        <w:t>Federica Scotti</w:t>
      </w:r>
      <w:r w:rsidRPr="00AA1127">
        <w:rPr>
          <w:rFonts w:ascii="Verdana" w:eastAsia="Times New Roman" w:hAnsi="Verdana" w:cs="Times New Roman"/>
          <w:color w:val="000000"/>
          <w:sz w:val="15"/>
          <w:szCs w:val="15"/>
          <w:lang w:eastAsia="it-IT"/>
        </w:rPr>
        <w:br/>
      </w:r>
      <w:hyperlink r:id="rId8" w:tgtFrame="_blank" w:history="1">
        <w:r w:rsidRPr="00AA1127">
          <w:rPr>
            <w:rFonts w:ascii="Verdana" w:eastAsia="Times New Roman" w:hAnsi="Verdana" w:cs="Times New Roman"/>
            <w:color w:val="0000FF"/>
            <w:sz w:val="15"/>
            <w:u w:val="single"/>
            <w:lang w:eastAsia="it-IT"/>
          </w:rPr>
          <w:t>stampa@uits.it</w:t>
        </w:r>
      </w:hyperlink>
    </w:p>
    <w:sectPr w:rsidR="00584031" w:rsidSect="00584031">
      <w:headerReference w:type="default" r:id="rId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5254" w:rsidRDefault="00645254" w:rsidP="00AA1127">
      <w:pPr>
        <w:spacing w:after="0" w:line="240" w:lineRule="auto"/>
      </w:pPr>
      <w:r>
        <w:separator/>
      </w:r>
    </w:p>
  </w:endnote>
  <w:endnote w:type="continuationSeparator" w:id="0">
    <w:p w:rsidR="00645254" w:rsidRDefault="00645254" w:rsidP="00AA11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5254" w:rsidRDefault="00645254" w:rsidP="00AA1127">
      <w:pPr>
        <w:spacing w:after="0" w:line="240" w:lineRule="auto"/>
      </w:pPr>
      <w:r>
        <w:separator/>
      </w:r>
    </w:p>
  </w:footnote>
  <w:footnote w:type="continuationSeparator" w:id="0">
    <w:p w:rsidR="00645254" w:rsidRDefault="00645254" w:rsidP="00AA112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127" w:rsidRDefault="00AA1127" w:rsidP="00AA1127">
    <w:pPr>
      <w:pStyle w:val="Intestazione"/>
      <w:jc w:val="center"/>
    </w:pPr>
    <w:r>
      <w:rPr>
        <w:noProof/>
        <w:lang w:eastAsia="it-IT"/>
      </w:rPr>
      <w:drawing>
        <wp:inline distT="0" distB="0" distL="0" distR="0">
          <wp:extent cx="914400" cy="91440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914400" cy="91440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A1127"/>
    <w:rsid w:val="00584031"/>
    <w:rsid w:val="00645254"/>
    <w:rsid w:val="00AA1127"/>
    <w:rsid w:val="00E7149C"/>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A1127"/>
    <w:rPr>
      <w:b/>
      <w:bCs/>
    </w:rPr>
  </w:style>
  <w:style w:type="paragraph" w:styleId="NormaleWeb">
    <w:name w:val="Normal (Web)"/>
    <w:basedOn w:val="Normale"/>
    <w:uiPriority w:val="99"/>
    <w:unhideWhenUsed/>
    <w:rsid w:val="00AA1127"/>
    <w:pPr>
      <w:spacing w:before="100" w:beforeAutospacing="1" w:after="100" w:afterAutospacing="1" w:line="240" w:lineRule="auto"/>
    </w:pPr>
    <w:rPr>
      <w:rFonts w:ascii="Times New Roman" w:eastAsia="Times New Roman" w:hAnsi="Times New Roman" w:cs="Times New Roman"/>
      <w:sz w:val="24"/>
      <w:szCs w:val="24"/>
      <w:lang w:eastAsia="it-IT"/>
    </w:rPr>
  </w:style>
  <w:style w:type="character" w:styleId="Collegamentoipertestuale">
    <w:name w:val="Hyperlink"/>
    <w:basedOn w:val="Carpredefinitoparagrafo"/>
    <w:uiPriority w:val="99"/>
    <w:semiHidden/>
    <w:unhideWhenUsed/>
    <w:rsid w:val="00AA1127"/>
    <w:rPr>
      <w:color w:val="0000FF"/>
      <w:u w:val="single"/>
    </w:rPr>
  </w:style>
  <w:style w:type="character" w:customStyle="1" w:styleId="il">
    <w:name w:val="il"/>
    <w:basedOn w:val="Carpredefinitoparagrafo"/>
    <w:rsid w:val="00AA1127"/>
  </w:style>
  <w:style w:type="paragraph" w:styleId="Intestazione">
    <w:name w:val="header"/>
    <w:basedOn w:val="Normale"/>
    <w:link w:val="IntestazioneCarattere"/>
    <w:uiPriority w:val="99"/>
    <w:semiHidden/>
    <w:unhideWhenUsed/>
    <w:rsid w:val="00AA112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A1127"/>
  </w:style>
  <w:style w:type="paragraph" w:styleId="Pidipagina">
    <w:name w:val="footer"/>
    <w:basedOn w:val="Normale"/>
    <w:link w:val="PidipaginaCarattere"/>
    <w:uiPriority w:val="99"/>
    <w:semiHidden/>
    <w:unhideWhenUsed/>
    <w:rsid w:val="00AA112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A1127"/>
  </w:style>
  <w:style w:type="paragraph" w:styleId="Testofumetto">
    <w:name w:val="Balloon Text"/>
    <w:basedOn w:val="Normale"/>
    <w:link w:val="TestofumettoCarattere"/>
    <w:uiPriority w:val="99"/>
    <w:semiHidden/>
    <w:unhideWhenUsed/>
    <w:rsid w:val="00AA1127"/>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A11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92257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mpa@uits.it" TargetMode="External"/><Relationship Id="rId3" Type="http://schemas.openxmlformats.org/officeDocument/2006/relationships/webSettings" Target="webSettings.xml"/><Relationship Id="rId7" Type="http://schemas.openxmlformats.org/officeDocument/2006/relationships/hyperlink" Target="http://h4f4.s05.it/f/tr.aspx/?a7kg:f=ytuv1:&amp;bb=swr1ij.=-hld2ptkmk7i&amp;x=pv&amp;hk3&amp;x=pv&amp;htNCL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kg:f=ytuv1:&amp;bb=swr1ij.=-hld2ptkmk7f6:kdefl3h4a3&amp;x=pv&amp;htNCL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334</Words>
  <Characters>1907</Characters>
  <Application>Microsoft Office Word</Application>
  <DocSecurity>0</DocSecurity>
  <Lines>15</Lines>
  <Paragraphs>4</Paragraphs>
  <ScaleCrop>false</ScaleCrop>
  <Company/>
  <LinksUpToDate>false</LinksUpToDate>
  <CharactersWithSpaces>2237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2016-01-25T11:47:00Z</dcterms:created>
  <dcterms:modified xsi:type="dcterms:W3CDTF">2016-01-25T11:47:00Z</dcterms:modified>
</cp:coreProperties>
</file>